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1494" w14:textId="16136FD3" w:rsidR="00F3614C" w:rsidRDefault="00F25091" w:rsidP="00F3614C">
      <w:pPr>
        <w:pStyle w:val="CRCoverPage"/>
        <w:tabs>
          <w:tab w:val="right" w:pos="9639"/>
        </w:tabs>
        <w:spacing w:after="0"/>
        <w:jc w:val="both"/>
        <w:rPr>
          <w:rFonts w:cs="Arial"/>
          <w:b/>
          <w:noProof/>
          <w:sz w:val="24"/>
          <w:szCs w:val="24"/>
          <w:lang w:val="en-US"/>
        </w:rPr>
      </w:pPr>
      <w:bookmarkStart w:id="0" w:name="_Hlk161932571"/>
      <w:r w:rsidRPr="007E63FA">
        <w:rPr>
          <w:rFonts w:cs="Arial"/>
          <w:b/>
          <w:noProof/>
          <w:sz w:val="24"/>
          <w:szCs w:val="24"/>
          <w:lang w:val="en-US"/>
        </w:rPr>
        <w:t>3GPP RAN WG2 Meeting #</w:t>
      </w:r>
      <w:r w:rsidR="00C70BD3" w:rsidRPr="007E63FA">
        <w:rPr>
          <w:rFonts w:cs="Arial"/>
          <w:b/>
          <w:noProof/>
          <w:sz w:val="24"/>
          <w:szCs w:val="24"/>
          <w:lang w:val="en-US"/>
        </w:rPr>
        <w:t>1</w:t>
      </w:r>
      <w:r w:rsidR="00C70BD3">
        <w:rPr>
          <w:rFonts w:cs="Arial"/>
          <w:b/>
          <w:noProof/>
          <w:sz w:val="24"/>
          <w:szCs w:val="24"/>
          <w:lang w:val="en-US"/>
        </w:rPr>
        <w:t>30</w:t>
      </w:r>
      <w:r w:rsidR="00C70BD3" w:rsidRPr="007E63FA">
        <w:rPr>
          <w:rFonts w:cs="Arial"/>
          <w:b/>
          <w:noProof/>
          <w:sz w:val="24"/>
          <w:szCs w:val="24"/>
          <w:lang w:val="en-US"/>
        </w:rPr>
        <w:t xml:space="preserve">                                                     </w:t>
      </w:r>
      <w:r w:rsidR="00F3614C">
        <w:rPr>
          <w:rFonts w:cs="Arial"/>
          <w:b/>
          <w:noProof/>
          <w:sz w:val="24"/>
          <w:szCs w:val="24"/>
          <w:lang w:val="en-US"/>
        </w:rPr>
        <w:tab/>
      </w:r>
      <w:r w:rsidR="00FC668F" w:rsidRPr="00FC668F">
        <w:rPr>
          <w:rFonts w:cs="Arial"/>
          <w:b/>
          <w:noProof/>
          <w:sz w:val="24"/>
          <w:szCs w:val="24"/>
          <w:lang w:val="en-US"/>
        </w:rPr>
        <w:t>R2-</w:t>
      </w:r>
      <w:r w:rsidR="00D97413" w:rsidRPr="00D97413">
        <w:rPr>
          <w:rFonts w:cs="Arial"/>
          <w:b/>
          <w:noProof/>
          <w:sz w:val="24"/>
          <w:szCs w:val="24"/>
          <w:lang w:val="en-US"/>
        </w:rPr>
        <w:t>2504467</w:t>
      </w:r>
      <w:r w:rsidR="00F3614C" w:rsidRPr="00F3614C">
        <w:rPr>
          <w:rFonts w:cs="Arial"/>
          <w:b/>
          <w:noProof/>
          <w:sz w:val="24"/>
          <w:szCs w:val="24"/>
          <w:lang w:val="en-US"/>
        </w:rPr>
        <w:t xml:space="preserve"> </w:t>
      </w:r>
    </w:p>
    <w:p w14:paraId="1EDF87B6" w14:textId="2BF80677" w:rsidR="002E35E8" w:rsidRPr="002E35E8" w:rsidRDefault="00C70BD3" w:rsidP="00F3614C">
      <w:pPr>
        <w:pStyle w:val="CRCoverPage"/>
        <w:tabs>
          <w:tab w:val="right" w:pos="9639"/>
        </w:tabs>
        <w:spacing w:after="0"/>
        <w:jc w:val="both"/>
        <w:rPr>
          <w:rFonts w:eastAsia="MS Mincho"/>
          <w:b/>
          <w:sz w:val="24"/>
          <w:szCs w:val="24"/>
          <w:lang w:val="de-DE" w:eastAsia="x-none"/>
        </w:rPr>
      </w:pPr>
      <w:r w:rsidRPr="00C70BD3">
        <w:rPr>
          <w:rFonts w:eastAsia="MS Mincho"/>
          <w:b/>
          <w:sz w:val="24"/>
          <w:szCs w:val="24"/>
          <w:lang w:val="de-DE" w:eastAsia="x-none"/>
        </w:rPr>
        <w:t>St</w:t>
      </w:r>
      <w:r w:rsidR="004E692D">
        <w:rPr>
          <w:rFonts w:eastAsia="MS Mincho"/>
          <w:b/>
          <w:sz w:val="24"/>
          <w:szCs w:val="24"/>
          <w:lang w:val="de-DE" w:eastAsia="x-none"/>
        </w:rPr>
        <w:t>.</w:t>
      </w:r>
      <w:r w:rsidRPr="00C70BD3">
        <w:rPr>
          <w:rFonts w:eastAsia="MS Mincho"/>
          <w:b/>
          <w:sz w:val="24"/>
          <w:szCs w:val="24"/>
          <w:lang w:val="de-DE" w:eastAsia="x-none"/>
        </w:rPr>
        <w:t>Julian, Malta</w:t>
      </w:r>
      <w:r w:rsidR="002E35E8" w:rsidRPr="002E35E8">
        <w:rPr>
          <w:rFonts w:eastAsia="MS Mincho"/>
          <w:b/>
          <w:sz w:val="24"/>
          <w:szCs w:val="24"/>
          <w:lang w:val="de-DE" w:eastAsia="x-none"/>
        </w:rPr>
        <w:t xml:space="preserve">, </w:t>
      </w:r>
      <w:r>
        <w:rPr>
          <w:rFonts w:eastAsia="MS Mincho"/>
          <w:b/>
          <w:sz w:val="24"/>
          <w:szCs w:val="24"/>
          <w:lang w:val="de-DE" w:eastAsia="x-none"/>
        </w:rPr>
        <w:t>May</w:t>
      </w:r>
      <w:r w:rsidR="002E35E8" w:rsidRPr="002E35E8">
        <w:rPr>
          <w:rFonts w:eastAsia="MS Mincho"/>
          <w:b/>
          <w:sz w:val="24"/>
          <w:szCs w:val="24"/>
          <w:lang w:val="de-DE" w:eastAsia="x-none"/>
        </w:rPr>
        <w:t xml:space="preserve">. </w:t>
      </w:r>
      <w:r>
        <w:rPr>
          <w:rFonts w:eastAsia="MS Mincho"/>
          <w:b/>
          <w:sz w:val="24"/>
          <w:szCs w:val="24"/>
          <w:lang w:val="de-DE" w:eastAsia="x-none"/>
        </w:rPr>
        <w:t>19</w:t>
      </w:r>
      <w:r w:rsidR="002E35E8" w:rsidRPr="002E35E8">
        <w:rPr>
          <w:rFonts w:eastAsia="MS Mincho"/>
          <w:b/>
          <w:sz w:val="24"/>
          <w:szCs w:val="24"/>
          <w:vertAlign w:val="superscript"/>
          <w:lang w:val="de-DE" w:eastAsia="x-none"/>
        </w:rPr>
        <w:t>th</w:t>
      </w:r>
      <w:r w:rsidR="002E35E8" w:rsidRPr="002E35E8">
        <w:rPr>
          <w:rFonts w:eastAsia="MS Mincho"/>
          <w:b/>
          <w:sz w:val="24"/>
          <w:szCs w:val="24"/>
          <w:lang w:val="de-DE" w:eastAsia="x-none"/>
        </w:rPr>
        <w:t xml:space="preserve"> – </w:t>
      </w:r>
      <w:r>
        <w:rPr>
          <w:rFonts w:eastAsia="MS Mincho"/>
          <w:b/>
          <w:sz w:val="24"/>
          <w:szCs w:val="24"/>
          <w:lang w:val="de-DE" w:eastAsia="x-none"/>
        </w:rPr>
        <w:t>23</w:t>
      </w:r>
      <w:r w:rsidR="004641C0">
        <w:rPr>
          <w:rFonts w:eastAsia="MS Mincho"/>
          <w:b/>
          <w:sz w:val="24"/>
          <w:szCs w:val="24"/>
          <w:vertAlign w:val="superscript"/>
          <w:lang w:val="de-DE" w:eastAsia="x-none"/>
        </w:rPr>
        <w:t>rd</w:t>
      </w:r>
      <w:r w:rsidR="002E35E8" w:rsidRPr="002E35E8">
        <w:rPr>
          <w:rFonts w:eastAsia="MS Mincho"/>
          <w:b/>
          <w:sz w:val="24"/>
          <w:szCs w:val="24"/>
          <w:lang w:val="de-DE" w:eastAsia="x-none"/>
        </w:rPr>
        <w:t>, 2025</w:t>
      </w:r>
    </w:p>
    <w:p w14:paraId="6C801D07" w14:textId="57962E0C" w:rsidR="00F25091" w:rsidRPr="007E63FA" w:rsidRDefault="00F25091" w:rsidP="00EE3359">
      <w:pPr>
        <w:pStyle w:val="CRCoverPage"/>
        <w:tabs>
          <w:tab w:val="right" w:pos="9639"/>
        </w:tabs>
        <w:spacing w:after="0"/>
        <w:jc w:val="both"/>
        <w:rPr>
          <w:rFonts w:cs="Arial"/>
          <w:b/>
          <w:noProof/>
          <w:sz w:val="24"/>
          <w:szCs w:val="24"/>
          <w:lang w:val="en-US"/>
        </w:rPr>
      </w:pPr>
      <w:r w:rsidRPr="007E63FA">
        <w:rPr>
          <w:rFonts w:cs="Arial"/>
          <w:b/>
          <w:noProof/>
          <w:sz w:val="24"/>
          <w:szCs w:val="24"/>
          <w:lang w:val="en-US"/>
        </w:rPr>
        <w:tab/>
        <w:t xml:space="preserve">      </w:t>
      </w:r>
    </w:p>
    <w:p w14:paraId="09E68C28" w14:textId="31459727" w:rsidR="00F25091" w:rsidRPr="003E12E3" w:rsidRDefault="00F25091" w:rsidP="00EE3359">
      <w:pPr>
        <w:tabs>
          <w:tab w:val="left" w:pos="1985"/>
        </w:tabs>
        <w:overflowPunct/>
        <w:autoSpaceDE/>
        <w:autoSpaceDN/>
        <w:adjustRightInd/>
        <w:textAlignment w:val="auto"/>
        <w:rPr>
          <w:rFonts w:eastAsia="MS Mincho" w:cs="Arial"/>
          <w:b/>
          <w:bCs/>
          <w:sz w:val="22"/>
          <w:szCs w:val="22"/>
          <w:lang w:val="en-US" w:eastAsia="en-US"/>
        </w:rPr>
      </w:pPr>
      <w:r w:rsidRPr="003E12E3">
        <w:rPr>
          <w:rFonts w:eastAsia="MS Mincho" w:cs="Arial"/>
          <w:b/>
          <w:bCs/>
          <w:sz w:val="22"/>
          <w:szCs w:val="22"/>
          <w:lang w:val="en-US" w:eastAsia="en-US"/>
        </w:rPr>
        <w:t>Agenda Item:</w:t>
      </w:r>
      <w:r w:rsidRPr="003E12E3">
        <w:rPr>
          <w:rFonts w:eastAsia="MS Mincho" w:cs="Arial"/>
          <w:b/>
          <w:bCs/>
          <w:sz w:val="22"/>
          <w:szCs w:val="22"/>
          <w:lang w:val="en-US" w:eastAsia="en-US"/>
        </w:rPr>
        <w:tab/>
      </w:r>
      <w:r w:rsidR="003B6CA4">
        <w:rPr>
          <w:rFonts w:eastAsia="MS Mincho" w:cs="Arial"/>
          <w:b/>
          <w:sz w:val="22"/>
          <w:szCs w:val="22"/>
          <w:lang w:val="en-US" w:eastAsia="en-US"/>
        </w:rPr>
        <w:t>8.</w:t>
      </w:r>
      <w:r w:rsidR="00B66DE6">
        <w:rPr>
          <w:rFonts w:eastAsia="MS Mincho" w:cs="Arial"/>
          <w:b/>
          <w:sz w:val="22"/>
          <w:szCs w:val="22"/>
          <w:lang w:val="en-US" w:eastAsia="en-US"/>
        </w:rPr>
        <w:t>2</w:t>
      </w:r>
      <w:r w:rsidR="003B6CA4">
        <w:rPr>
          <w:rFonts w:eastAsia="MS Mincho" w:cs="Arial"/>
          <w:b/>
          <w:sz w:val="22"/>
          <w:szCs w:val="22"/>
          <w:lang w:val="en-US" w:eastAsia="en-US"/>
        </w:rPr>
        <w:t>.</w:t>
      </w:r>
      <w:r w:rsidR="00142F7B">
        <w:rPr>
          <w:rFonts w:eastAsia="MS Mincho" w:cs="Arial"/>
          <w:b/>
          <w:sz w:val="22"/>
          <w:szCs w:val="22"/>
          <w:lang w:val="en-US" w:eastAsia="en-US"/>
        </w:rPr>
        <w:t>4</w:t>
      </w:r>
    </w:p>
    <w:p w14:paraId="6C9BA2AF" w14:textId="10DB60E8"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Source:</w:t>
      </w:r>
      <w:r w:rsidRPr="003E12E3">
        <w:rPr>
          <w:rFonts w:eastAsia="MS Mincho" w:cs="Arial"/>
          <w:b/>
          <w:bCs/>
          <w:sz w:val="22"/>
          <w:szCs w:val="22"/>
          <w:lang w:val="en-US" w:eastAsia="en-US"/>
        </w:rPr>
        <w:tab/>
      </w:r>
      <w:r w:rsidRPr="003E12E3">
        <w:rPr>
          <w:rFonts w:eastAsia="MS Mincho" w:cs="Arial"/>
          <w:b/>
          <w:sz w:val="22"/>
          <w:szCs w:val="22"/>
          <w:lang w:val="en-US" w:eastAsia="en-US"/>
        </w:rPr>
        <w:t>H</w:t>
      </w:r>
      <w:r w:rsidR="00033742" w:rsidRPr="003E12E3">
        <w:rPr>
          <w:rFonts w:eastAsia="MS Mincho" w:cs="Arial"/>
          <w:b/>
          <w:sz w:val="22"/>
          <w:szCs w:val="22"/>
          <w:lang w:val="en-US" w:eastAsia="en-US"/>
        </w:rPr>
        <w:t>ONOR</w:t>
      </w:r>
    </w:p>
    <w:p w14:paraId="29BD10B5" w14:textId="0DDA7790"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Title:</w:t>
      </w:r>
      <w:r w:rsidRPr="003E12E3">
        <w:rPr>
          <w:rFonts w:eastAsia="MS Mincho" w:cs="Arial"/>
          <w:b/>
          <w:bCs/>
          <w:sz w:val="22"/>
          <w:szCs w:val="22"/>
          <w:lang w:val="en-US" w:eastAsia="en-US"/>
        </w:rPr>
        <w:tab/>
      </w:r>
      <w:r w:rsidR="00A55FC3" w:rsidRPr="00A55FC3">
        <w:rPr>
          <w:rFonts w:eastAsia="MS Mincho" w:cs="Arial"/>
          <w:b/>
          <w:bCs/>
          <w:sz w:val="22"/>
          <w:szCs w:val="22"/>
          <w:lang w:val="en-US" w:eastAsia="en-US"/>
        </w:rPr>
        <w:t>Discussion on Data Transmission for Ambient IoT</w:t>
      </w:r>
    </w:p>
    <w:p w14:paraId="5536B06B" w14:textId="28CA21A9"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Document for:</w:t>
      </w:r>
      <w:r w:rsidRPr="003E12E3">
        <w:rPr>
          <w:rFonts w:eastAsia="MS Mincho" w:cs="Arial"/>
          <w:b/>
          <w:bCs/>
          <w:sz w:val="22"/>
          <w:szCs w:val="22"/>
          <w:lang w:val="en-US" w:eastAsia="en-US"/>
        </w:rPr>
        <w:tab/>
      </w:r>
      <w:r w:rsidR="002B6A90" w:rsidRPr="003E12E3">
        <w:rPr>
          <w:rFonts w:cs="Arial"/>
          <w:b/>
          <w:bCs/>
          <w:sz w:val="22"/>
          <w:szCs w:val="22"/>
          <w:lang w:eastAsia="en-US"/>
        </w:rPr>
        <w:t>Discussion and Decision</w:t>
      </w:r>
    </w:p>
    <w:bookmarkEnd w:id="0"/>
    <w:p w14:paraId="2E1AC958" w14:textId="77777777" w:rsidR="00F25091" w:rsidRPr="00040AA3" w:rsidRDefault="00F25091" w:rsidP="00EE3359">
      <w:pPr>
        <w:pStyle w:val="1"/>
        <w:spacing w:before="0" w:after="0"/>
        <w:jc w:val="both"/>
        <w:rPr>
          <w:lang w:val="en-US"/>
        </w:rPr>
      </w:pPr>
      <w:r w:rsidRPr="00040AA3">
        <w:rPr>
          <w:lang w:val="en-US"/>
        </w:rPr>
        <w:t>1. Introduction</w:t>
      </w:r>
    </w:p>
    <w:p w14:paraId="0193EDFA" w14:textId="6BFE0EDC" w:rsidR="00E429A6" w:rsidRDefault="0004366E" w:rsidP="00965D78">
      <w:pPr>
        <w:spacing w:after="180"/>
        <w:textAlignment w:val="auto"/>
        <w:rPr>
          <w:rFonts w:ascii="Times New Roman" w:eastAsia="宋体" w:hAnsi="Times New Roman"/>
          <w:color w:val="000000"/>
        </w:rPr>
      </w:pPr>
      <w:r w:rsidRPr="0004366E">
        <w:rPr>
          <w:rFonts w:ascii="Times New Roman" w:eastAsia="宋体" w:hAnsi="Times New Roman"/>
          <w:color w:val="000000"/>
        </w:rPr>
        <w:t>RAN2 has made the below agreement</w:t>
      </w:r>
      <w:r w:rsidR="00DE3B50">
        <w:rPr>
          <w:rFonts w:ascii="Times New Roman" w:eastAsia="宋体" w:hAnsi="Times New Roman"/>
          <w:color w:val="000000"/>
        </w:rPr>
        <w:t>s</w:t>
      </w:r>
      <w:r w:rsidRPr="0004366E">
        <w:rPr>
          <w:rFonts w:ascii="Times New Roman" w:eastAsia="宋体" w:hAnsi="Times New Roman"/>
          <w:color w:val="000000"/>
        </w:rPr>
        <w:t xml:space="preserve"> regarding </w:t>
      </w:r>
      <w:r w:rsidR="00DE3B50">
        <w:rPr>
          <w:rFonts w:ascii="Times New Roman" w:eastAsia="宋体" w:hAnsi="Times New Roman"/>
          <w:color w:val="000000"/>
        </w:rPr>
        <w:t>A-IoT data transmission and other general aspects in RAN2#129</w:t>
      </w:r>
      <w:r w:rsidR="00FF6D6C">
        <w:rPr>
          <w:rFonts w:ascii="Times New Roman" w:eastAsia="宋体" w:hAnsi="Times New Roman"/>
          <w:color w:val="000000"/>
        </w:rPr>
        <w:t>bis [1]</w:t>
      </w:r>
      <w:r w:rsidR="00DE3B50">
        <w:rPr>
          <w:rFonts w:ascii="Times New Roman" w:eastAsia="宋体" w:hAnsi="Times New Roman"/>
          <w:color w:val="000000"/>
        </w:rPr>
        <w:t>:</w:t>
      </w:r>
    </w:p>
    <w:p w14:paraId="6C65B03D" w14:textId="5157DFD4" w:rsidR="00965D78" w:rsidRPr="00965D78" w:rsidRDefault="00965D78" w:rsidP="0004366E">
      <w:pPr>
        <w:spacing w:after="180"/>
        <w:textAlignment w:val="auto"/>
        <w:rPr>
          <w:rFonts w:ascii="Times New Roman" w:eastAsia="宋体" w:hAnsi="Times New Roman"/>
          <w:b/>
          <w:bCs/>
          <w:color w:val="000000"/>
          <w:u w:val="single"/>
          <w:lang w:val="en-US" w:eastAsia="ja-JP"/>
        </w:rPr>
      </w:pPr>
      <w:r w:rsidRPr="00965D78">
        <w:rPr>
          <w:rFonts w:ascii="Times New Roman" w:eastAsia="宋体" w:hAnsi="Times New Roman"/>
          <w:color w:val="000000"/>
          <w:u w:val="single"/>
        </w:rPr>
        <w:t>AS ID assignment</w:t>
      </w:r>
    </w:p>
    <w:p w14:paraId="7FFD1971" w14:textId="77777777" w:rsidR="007C32E6" w:rsidRPr="0081120D" w:rsidRDefault="007C32E6" w:rsidP="007C32E6">
      <w:pPr>
        <w:pStyle w:val="Doc-text2"/>
        <w:pBdr>
          <w:top w:val="single" w:sz="4" w:space="1" w:color="auto"/>
          <w:left w:val="single" w:sz="4" w:space="4" w:color="auto"/>
          <w:bottom w:val="single" w:sz="4" w:space="1" w:color="auto"/>
          <w:right w:val="single" w:sz="4" w:space="4" w:color="auto"/>
        </w:pBdr>
        <w:ind w:left="357" w:hanging="357"/>
        <w:rPr>
          <w:b/>
          <w:bCs/>
        </w:rPr>
      </w:pPr>
      <w:r w:rsidRPr="0081120D">
        <w:rPr>
          <w:b/>
          <w:bCs/>
        </w:rPr>
        <w:t>Agreements</w:t>
      </w:r>
    </w:p>
    <w:p w14:paraId="2BC5F904" w14:textId="77777777" w:rsidR="007C32E6" w:rsidRDefault="007C32E6" w:rsidP="007C32E6">
      <w:pPr>
        <w:pStyle w:val="Doc-text2"/>
        <w:pBdr>
          <w:top w:val="single" w:sz="4" w:space="1" w:color="auto"/>
          <w:left w:val="single" w:sz="4" w:space="4" w:color="auto"/>
          <w:bottom w:val="single" w:sz="4" w:space="1" w:color="auto"/>
          <w:right w:val="single" w:sz="4" w:space="4" w:color="auto"/>
        </w:pBdr>
        <w:ind w:left="357" w:hanging="357"/>
      </w:pPr>
      <w:r>
        <w:t>1</w:t>
      </w:r>
      <w:r>
        <w:tab/>
        <w:t xml:space="preserve">AS ID is applied for Inventory + command case; </w:t>
      </w:r>
    </w:p>
    <w:p w14:paraId="64EED6C2" w14:textId="77777777" w:rsidR="007C32E6" w:rsidRDefault="007C32E6" w:rsidP="007C32E6">
      <w:pPr>
        <w:pStyle w:val="Doc-text2"/>
        <w:pBdr>
          <w:top w:val="single" w:sz="4" w:space="1" w:color="auto"/>
          <w:left w:val="single" w:sz="4" w:space="4" w:color="auto"/>
          <w:bottom w:val="single" w:sz="4" w:space="1" w:color="auto"/>
          <w:right w:val="single" w:sz="4" w:space="4" w:color="auto"/>
        </w:pBdr>
        <w:ind w:left="357" w:hanging="357"/>
      </w:pPr>
      <w:r>
        <w:t>2</w:t>
      </w:r>
      <w:r>
        <w:tab/>
        <w:t xml:space="preserve">AS ID is not included in D2R message except </w:t>
      </w:r>
      <w:proofErr w:type="spellStart"/>
      <w:r>
        <w:t>Msg</w:t>
      </w:r>
      <w:proofErr w:type="spellEnd"/>
      <w:r>
        <w:t xml:space="preserve"> 1 (RN16 in </w:t>
      </w:r>
      <w:proofErr w:type="spellStart"/>
      <w:r>
        <w:t>Msg</w:t>
      </w:r>
      <w:proofErr w:type="spellEnd"/>
      <w:r>
        <w:t xml:space="preserve"> 1 has been agreed.</w:t>
      </w:r>
    </w:p>
    <w:p w14:paraId="39B1B52E" w14:textId="77777777" w:rsidR="007C32E6" w:rsidRDefault="007C32E6" w:rsidP="007C32E6">
      <w:pPr>
        <w:pStyle w:val="Doc-text2"/>
        <w:pBdr>
          <w:top w:val="single" w:sz="4" w:space="1" w:color="auto"/>
          <w:left w:val="single" w:sz="4" w:space="4" w:color="auto"/>
          <w:bottom w:val="single" w:sz="4" w:space="1" w:color="auto"/>
          <w:right w:val="single" w:sz="4" w:space="4" w:color="auto"/>
        </w:pBdr>
        <w:ind w:left="357" w:hanging="357"/>
      </w:pPr>
      <w:r>
        <w:t>3</w:t>
      </w:r>
      <w:r>
        <w:tab/>
        <w:t>For both CFRA and CBRA, the AS ID size is same as RN 16, i.e. 16 bits.</w:t>
      </w:r>
    </w:p>
    <w:p w14:paraId="71808458" w14:textId="77777777" w:rsidR="007C32E6" w:rsidRDefault="007C32E6" w:rsidP="007C32E6">
      <w:pPr>
        <w:pStyle w:val="Doc-text2"/>
        <w:pBdr>
          <w:top w:val="single" w:sz="4" w:space="1" w:color="auto"/>
          <w:left w:val="single" w:sz="4" w:space="4" w:color="auto"/>
          <w:bottom w:val="single" w:sz="4" w:space="1" w:color="auto"/>
          <w:right w:val="single" w:sz="4" w:space="4" w:color="auto"/>
        </w:pBdr>
        <w:ind w:left="357" w:hanging="357"/>
      </w:pPr>
      <w:r>
        <w:t>4</w:t>
      </w:r>
      <w:r>
        <w:tab/>
        <w:t xml:space="preserve">Do not specify the reader behaviour on how exactly the ASID is generated. </w:t>
      </w:r>
    </w:p>
    <w:p w14:paraId="6A620D9E" w14:textId="77777777" w:rsidR="007C32E6" w:rsidRDefault="007C32E6" w:rsidP="007C32E6">
      <w:pPr>
        <w:pStyle w:val="Doc-text2"/>
        <w:pBdr>
          <w:top w:val="single" w:sz="4" w:space="1" w:color="auto"/>
          <w:left w:val="single" w:sz="4" w:space="4" w:color="auto"/>
          <w:bottom w:val="single" w:sz="4" w:space="1" w:color="auto"/>
          <w:right w:val="single" w:sz="4" w:space="4" w:color="auto"/>
        </w:pBdr>
        <w:ind w:left="357" w:hanging="357"/>
      </w:pPr>
      <w:r>
        <w:t>5</w:t>
      </w:r>
      <w:r>
        <w:tab/>
        <w:t>The device releases the AS ID upon power off (no stage 3 specification impact);</w:t>
      </w:r>
    </w:p>
    <w:p w14:paraId="4EB144BC" w14:textId="77777777" w:rsidR="007C32E6" w:rsidRDefault="007C32E6" w:rsidP="007C32E6">
      <w:pPr>
        <w:pStyle w:val="Doc-text2"/>
        <w:pBdr>
          <w:top w:val="single" w:sz="4" w:space="1" w:color="auto"/>
          <w:left w:val="single" w:sz="4" w:space="4" w:color="auto"/>
          <w:bottom w:val="single" w:sz="4" w:space="1" w:color="auto"/>
          <w:right w:val="single" w:sz="4" w:space="4" w:color="auto"/>
        </w:pBdr>
        <w:ind w:left="357" w:hanging="357"/>
      </w:pPr>
      <w:r>
        <w:t>6</w:t>
      </w:r>
      <w:r>
        <w:tab/>
        <w:t>The device only keeps one AS ID at a time.</w:t>
      </w:r>
    </w:p>
    <w:p w14:paraId="01A6AE14" w14:textId="77777777" w:rsidR="007C32E6" w:rsidRDefault="007C32E6" w:rsidP="007C32E6">
      <w:pPr>
        <w:pStyle w:val="Doc-text2"/>
        <w:pBdr>
          <w:top w:val="single" w:sz="4" w:space="1" w:color="auto"/>
          <w:left w:val="single" w:sz="4" w:space="4" w:color="auto"/>
          <w:bottom w:val="single" w:sz="4" w:space="1" w:color="auto"/>
          <w:right w:val="single" w:sz="4" w:space="4" w:color="auto"/>
        </w:pBdr>
        <w:ind w:left="357" w:hanging="357"/>
      </w:pPr>
      <w:r>
        <w:t>7</w:t>
      </w:r>
      <w:r>
        <w:tab/>
        <w:t>For CFRA, command message is used for AS ID assignment</w:t>
      </w:r>
    </w:p>
    <w:p w14:paraId="7270D735" w14:textId="77777777" w:rsidR="007C32E6" w:rsidRDefault="007C32E6" w:rsidP="007C32E6">
      <w:pPr>
        <w:pStyle w:val="Doc-text2"/>
        <w:pBdr>
          <w:top w:val="single" w:sz="4" w:space="1" w:color="auto"/>
          <w:left w:val="single" w:sz="4" w:space="4" w:color="auto"/>
          <w:bottom w:val="single" w:sz="4" w:space="1" w:color="auto"/>
          <w:right w:val="single" w:sz="4" w:space="4" w:color="auto"/>
        </w:pBdr>
        <w:ind w:left="357" w:hanging="357"/>
        <w:rPr>
          <w:lang w:eastAsia="zh-CN"/>
        </w:rPr>
      </w:pPr>
      <w:r>
        <w:t>8</w:t>
      </w:r>
      <w:r>
        <w:tab/>
        <w:t xml:space="preserve">For CBRA, </w:t>
      </w:r>
      <w:proofErr w:type="spellStart"/>
      <w:r w:rsidRPr="00DF111B">
        <w:rPr>
          <w:lang w:eastAsia="zh-CN"/>
        </w:rPr>
        <w:t>Msg</w:t>
      </w:r>
      <w:proofErr w:type="spellEnd"/>
      <w:r w:rsidRPr="00DF111B">
        <w:rPr>
          <w:lang w:eastAsia="zh-CN"/>
        </w:rPr>
        <w:t xml:space="preserve"> 2 </w:t>
      </w:r>
      <w:r>
        <w:rPr>
          <w:lang w:eastAsia="zh-CN"/>
        </w:rPr>
        <w:t>is used for</w:t>
      </w:r>
      <w:r w:rsidRPr="00DF111B">
        <w:rPr>
          <w:lang w:eastAsia="zh-CN"/>
        </w:rPr>
        <w:t xml:space="preserve"> AS ID assignment</w:t>
      </w:r>
    </w:p>
    <w:p w14:paraId="6DFCF0F5" w14:textId="77777777" w:rsidR="007C32E6" w:rsidRPr="007C32E6" w:rsidRDefault="007C32E6" w:rsidP="007C32E6">
      <w:pPr>
        <w:pStyle w:val="Doc-text2"/>
        <w:pBdr>
          <w:top w:val="single" w:sz="4" w:space="1" w:color="auto"/>
          <w:left w:val="single" w:sz="4" w:space="4" w:color="auto"/>
          <w:bottom w:val="single" w:sz="4" w:space="1" w:color="auto"/>
          <w:right w:val="single" w:sz="4" w:space="4" w:color="auto"/>
        </w:pBdr>
        <w:ind w:left="357" w:hanging="357"/>
      </w:pPr>
      <w:r w:rsidRPr="007C32E6">
        <w:t>9</w:t>
      </w:r>
      <w:r w:rsidRPr="007C32E6">
        <w:tab/>
      </w:r>
      <w:bookmarkStart w:id="1" w:name="_Hlk196240960"/>
      <w:r w:rsidRPr="007C32E6">
        <w:t>The device releases the AS ID at least:</w:t>
      </w:r>
    </w:p>
    <w:p w14:paraId="1BB4D12E" w14:textId="77777777" w:rsidR="007C32E6" w:rsidRPr="007C32E6" w:rsidRDefault="007C32E6" w:rsidP="007C32E6">
      <w:pPr>
        <w:pStyle w:val="Doc-text2"/>
        <w:pBdr>
          <w:top w:val="single" w:sz="4" w:space="1" w:color="auto"/>
          <w:left w:val="single" w:sz="4" w:space="4" w:color="auto"/>
          <w:bottom w:val="single" w:sz="4" w:space="1" w:color="auto"/>
          <w:right w:val="single" w:sz="4" w:space="4" w:color="auto"/>
        </w:pBdr>
        <w:ind w:left="357" w:hanging="357"/>
      </w:pPr>
      <w:r w:rsidRPr="007C32E6">
        <w:tab/>
        <w:t>- upon receiving Paging with new transaction id for that device, i.e. different session/service</w:t>
      </w:r>
      <w:bookmarkEnd w:id="1"/>
    </w:p>
    <w:p w14:paraId="02C99407" w14:textId="77777777" w:rsidR="007C32E6" w:rsidRPr="007C32E6" w:rsidRDefault="007C32E6" w:rsidP="007C32E6">
      <w:pPr>
        <w:pStyle w:val="Doc-text2"/>
        <w:pBdr>
          <w:top w:val="single" w:sz="4" w:space="1" w:color="auto"/>
          <w:left w:val="single" w:sz="4" w:space="4" w:color="auto"/>
          <w:bottom w:val="single" w:sz="4" w:space="1" w:color="auto"/>
          <w:right w:val="single" w:sz="4" w:space="4" w:color="auto"/>
        </w:pBdr>
        <w:ind w:left="357" w:hanging="357"/>
      </w:pPr>
      <w:r w:rsidRPr="007C32E6">
        <w:tab/>
        <w:t xml:space="preserve">- when </w:t>
      </w:r>
      <w:bookmarkStart w:id="2" w:name="_Hlk196241171"/>
      <w:r w:rsidRPr="007C32E6">
        <w:t>it triggers new msg1 transmission as a result of receiving Paging message</w:t>
      </w:r>
      <w:bookmarkEnd w:id="2"/>
      <w:r w:rsidRPr="007C32E6">
        <w:t xml:space="preserve"> (i.e. it has to generate a random ID for CBRA)</w:t>
      </w:r>
    </w:p>
    <w:p w14:paraId="07591812" w14:textId="735E40F7" w:rsidR="007C32E6" w:rsidRPr="007C32E6" w:rsidRDefault="007C32E6" w:rsidP="007C32E6">
      <w:pPr>
        <w:pStyle w:val="Doc-text2"/>
        <w:pBdr>
          <w:top w:val="single" w:sz="4" w:space="1" w:color="auto"/>
          <w:left w:val="single" w:sz="4" w:space="4" w:color="auto"/>
          <w:bottom w:val="single" w:sz="4" w:space="1" w:color="auto"/>
          <w:right w:val="single" w:sz="4" w:space="4" w:color="auto"/>
        </w:pBdr>
        <w:ind w:left="357" w:hanging="357"/>
      </w:pPr>
      <w:r w:rsidRPr="007C32E6">
        <w:tab/>
      </w:r>
      <w:r w:rsidRPr="00FC24CC">
        <w:t>- FFS other cases for release ASID to avoid keeping it indefinitely.</w:t>
      </w:r>
      <w:r>
        <w:t xml:space="preserve">  </w:t>
      </w:r>
    </w:p>
    <w:p w14:paraId="218F3938" w14:textId="0D86CC52" w:rsidR="00965D78" w:rsidRPr="00965D78" w:rsidRDefault="00965D78" w:rsidP="0004366E">
      <w:pPr>
        <w:spacing w:before="180" w:after="180"/>
        <w:textAlignment w:val="auto"/>
        <w:rPr>
          <w:rFonts w:ascii="Times New Roman" w:eastAsia="宋体" w:hAnsi="Times New Roman"/>
          <w:color w:val="000000"/>
          <w:u w:val="single"/>
        </w:rPr>
      </w:pPr>
      <w:r w:rsidRPr="00965D78">
        <w:rPr>
          <w:rFonts w:ascii="Times New Roman" w:eastAsia="宋体" w:hAnsi="Times New Roman" w:hint="eastAsia"/>
          <w:color w:val="000000"/>
          <w:u w:val="single"/>
        </w:rPr>
        <w:t>S</w:t>
      </w:r>
      <w:r w:rsidRPr="00965D78">
        <w:rPr>
          <w:rFonts w:ascii="Times New Roman" w:eastAsia="宋体" w:hAnsi="Times New Roman"/>
          <w:color w:val="000000"/>
          <w:u w:val="single"/>
        </w:rPr>
        <w:t>egmentation</w:t>
      </w:r>
    </w:p>
    <w:p w14:paraId="76693D64" w14:textId="77777777" w:rsidR="007C32E6" w:rsidRPr="00AE4361" w:rsidRDefault="007C32E6" w:rsidP="007C32E6">
      <w:pPr>
        <w:pStyle w:val="Doc-text2"/>
        <w:pBdr>
          <w:top w:val="single" w:sz="4" w:space="1" w:color="auto"/>
          <w:left w:val="single" w:sz="4" w:space="4" w:color="auto"/>
          <w:bottom w:val="single" w:sz="4" w:space="1" w:color="auto"/>
          <w:right w:val="single" w:sz="4" w:space="4" w:color="auto"/>
        </w:pBdr>
        <w:ind w:left="357" w:hanging="357"/>
        <w:rPr>
          <w:b/>
          <w:bCs/>
        </w:rPr>
      </w:pPr>
      <w:r w:rsidRPr="00AE4361">
        <w:rPr>
          <w:b/>
          <w:bCs/>
        </w:rPr>
        <w:t>Agreements</w:t>
      </w:r>
      <w:r>
        <w:rPr>
          <w:b/>
          <w:bCs/>
        </w:rPr>
        <w:t xml:space="preserve"> on segmentation</w:t>
      </w:r>
    </w:p>
    <w:p w14:paraId="3E652395" w14:textId="77777777" w:rsidR="007C32E6" w:rsidRPr="00FC24CC" w:rsidRDefault="007C32E6" w:rsidP="007C32E6">
      <w:pPr>
        <w:pStyle w:val="Agreement"/>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357" w:hanging="357"/>
        <w:textAlignment w:val="auto"/>
        <w:rPr>
          <w:b w:val="0"/>
          <w:bCs/>
        </w:rPr>
      </w:pPr>
      <w:r w:rsidRPr="00AE4361">
        <w:rPr>
          <w:b w:val="0"/>
          <w:bCs/>
        </w:rPr>
        <w:t>For the retransmission of the first segment/unsegmen</w:t>
      </w:r>
      <w:r w:rsidRPr="00FC24CC">
        <w:rPr>
          <w:b w:val="0"/>
          <w:bCs/>
        </w:rPr>
        <w:t>ted D2R message, the reader sends the R2D message by including the upper layer command again.  FFS whether offset zero is always included.</w:t>
      </w:r>
    </w:p>
    <w:p w14:paraId="4912E784" w14:textId="77777777" w:rsidR="007C32E6" w:rsidRPr="00FC24CC" w:rsidRDefault="007C32E6" w:rsidP="007C32E6">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357" w:hanging="357"/>
        <w:textAlignment w:val="auto"/>
      </w:pPr>
      <w:r w:rsidRPr="00FC24CC">
        <w:t xml:space="preserve">FFS whether the reader always includes the command for retransmission of segments.  </w:t>
      </w:r>
    </w:p>
    <w:p w14:paraId="75488B5E" w14:textId="77777777" w:rsidR="007C32E6" w:rsidRDefault="007C32E6" w:rsidP="007C32E6">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357" w:hanging="357"/>
        <w:textAlignment w:val="auto"/>
      </w:pPr>
      <w:r w:rsidRPr="00FC24CC">
        <w:t>1-bit indication is sufficient to indicate whether more D2R data will be</w:t>
      </w:r>
      <w:r w:rsidRPr="00C32CAA">
        <w:t xml:space="preserve"> sent</w:t>
      </w:r>
    </w:p>
    <w:p w14:paraId="7B177BDF" w14:textId="77777777" w:rsidR="007C32E6" w:rsidRPr="00640A37" w:rsidRDefault="007C32E6" w:rsidP="007C32E6">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ind w:left="357" w:hanging="357"/>
        <w:textAlignment w:val="auto"/>
      </w:pPr>
      <w:r>
        <w:t xml:space="preserve">For inventory response, </w:t>
      </w:r>
      <w:r w:rsidRPr="003A6D8D">
        <w:t>RAN2 assumes that segmentation is not applied</w:t>
      </w:r>
      <w:r>
        <w:t>.  RAN2 assumes that the reader can avoid segmentation by reader being aware of inventory response size.  Notify SA2 about this assumption.</w:t>
      </w:r>
    </w:p>
    <w:p w14:paraId="3DACECB1" w14:textId="6690F836" w:rsidR="0004366E" w:rsidRPr="0004366E" w:rsidRDefault="0004366E" w:rsidP="0004366E">
      <w:pPr>
        <w:spacing w:before="180" w:after="180"/>
        <w:textAlignment w:val="auto"/>
        <w:rPr>
          <w:rFonts w:ascii="Times New Roman" w:eastAsia="宋体" w:hAnsi="Times New Roman"/>
          <w:color w:val="000000"/>
          <w:u w:val="single"/>
        </w:rPr>
      </w:pPr>
      <w:r>
        <w:rPr>
          <w:rFonts w:ascii="Times New Roman" w:eastAsia="宋体" w:hAnsi="Times New Roman"/>
          <w:color w:val="000000"/>
          <w:u w:val="single"/>
        </w:rPr>
        <w:t>MAC PDU format</w:t>
      </w:r>
    </w:p>
    <w:p w14:paraId="293EFA8B" w14:textId="77777777" w:rsidR="007C32E6" w:rsidRPr="00FC24CC" w:rsidRDefault="007C32E6" w:rsidP="007C32E6">
      <w:pPr>
        <w:pStyle w:val="Doc-text2"/>
        <w:pBdr>
          <w:top w:val="single" w:sz="4" w:space="1" w:color="auto"/>
          <w:left w:val="single" w:sz="4" w:space="4" w:color="auto"/>
          <w:bottom w:val="single" w:sz="4" w:space="1" w:color="auto"/>
          <w:right w:val="single" w:sz="4" w:space="4" w:color="auto"/>
        </w:pBdr>
        <w:ind w:left="357" w:hanging="357"/>
        <w:rPr>
          <w:b/>
          <w:bCs/>
        </w:rPr>
      </w:pPr>
      <w:r w:rsidRPr="00A124A9">
        <w:rPr>
          <w:b/>
          <w:bCs/>
        </w:rPr>
        <w:t>Agreements on MAC P</w:t>
      </w:r>
      <w:r w:rsidRPr="00FC24CC">
        <w:rPr>
          <w:b/>
          <w:bCs/>
        </w:rPr>
        <w:t xml:space="preserve">DU format </w:t>
      </w:r>
    </w:p>
    <w:p w14:paraId="701E6CDA" w14:textId="77777777" w:rsidR="007C32E6" w:rsidRPr="00FC24CC" w:rsidRDefault="007C32E6" w:rsidP="007C32E6">
      <w:pPr>
        <w:pStyle w:val="Agreement"/>
        <w:numPr>
          <w:ilvl w:val="0"/>
          <w:numId w:val="39"/>
        </w:numPr>
        <w:pBdr>
          <w:top w:val="single" w:sz="4" w:space="1" w:color="auto"/>
          <w:left w:val="single" w:sz="4" w:space="4" w:color="auto"/>
          <w:bottom w:val="single" w:sz="4" w:space="1" w:color="auto"/>
          <w:right w:val="single" w:sz="4" w:space="4" w:color="auto"/>
        </w:pBdr>
        <w:overflowPunct/>
        <w:autoSpaceDE/>
        <w:autoSpaceDN/>
        <w:adjustRightInd/>
        <w:ind w:left="357" w:hanging="357"/>
        <w:textAlignment w:val="auto"/>
        <w:rPr>
          <w:b w:val="0"/>
          <w:bCs/>
        </w:rPr>
      </w:pPr>
      <w:r w:rsidRPr="00FC24CC">
        <w:rPr>
          <w:b w:val="0"/>
          <w:bCs/>
        </w:rPr>
        <w:t>The MAC PDU should be byte-aligned, assuming the allocated TBS value is in the unit of byte.  The actual TBS value depends on RAN1.   FFS for R2D trigger message</w:t>
      </w:r>
    </w:p>
    <w:p w14:paraId="5A42D68A" w14:textId="77777777" w:rsidR="007C32E6" w:rsidRPr="00FC24CC" w:rsidRDefault="007C32E6" w:rsidP="007C32E6">
      <w:pPr>
        <w:pStyle w:val="Agreement"/>
        <w:numPr>
          <w:ilvl w:val="0"/>
          <w:numId w:val="39"/>
        </w:numPr>
        <w:pBdr>
          <w:top w:val="single" w:sz="4" w:space="1" w:color="auto"/>
          <w:left w:val="single" w:sz="4" w:space="4" w:color="auto"/>
          <w:bottom w:val="single" w:sz="4" w:space="1" w:color="auto"/>
          <w:right w:val="single" w:sz="4" w:space="4" w:color="auto"/>
        </w:pBdr>
        <w:overflowPunct/>
        <w:autoSpaceDE/>
        <w:autoSpaceDN/>
        <w:adjustRightInd/>
        <w:ind w:left="357" w:hanging="357"/>
        <w:textAlignment w:val="auto"/>
        <w:rPr>
          <w:b w:val="0"/>
          <w:bCs/>
        </w:rPr>
      </w:pPr>
      <w:r w:rsidRPr="00FC24CC">
        <w:rPr>
          <w:b w:val="0"/>
          <w:bCs/>
        </w:rPr>
        <w:t>RAN2 assumes that the upper layer data SDU is byte-aligned, and an LS can be sent to CT1.</w:t>
      </w:r>
    </w:p>
    <w:p w14:paraId="512D42F9" w14:textId="77777777" w:rsidR="007C32E6" w:rsidRPr="00D10F08" w:rsidRDefault="007C32E6" w:rsidP="007C32E6">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ind w:left="357" w:hanging="357"/>
        <w:textAlignment w:val="auto"/>
      </w:pPr>
      <w:r w:rsidRPr="00FC24CC">
        <w:lastRenderedPageBreak/>
        <w:t>The D2R MAC PDU size will correspond to the TBS size indicated in the R</w:t>
      </w:r>
      <w:r>
        <w:t xml:space="preserve">2D message </w:t>
      </w:r>
    </w:p>
    <w:p w14:paraId="506F384D" w14:textId="77777777" w:rsidR="007C32E6" w:rsidRPr="00FC24CC" w:rsidRDefault="007C32E6" w:rsidP="007C32E6">
      <w:pPr>
        <w:pStyle w:val="Agreement"/>
        <w:numPr>
          <w:ilvl w:val="0"/>
          <w:numId w:val="39"/>
        </w:numPr>
        <w:pBdr>
          <w:top w:val="single" w:sz="4" w:space="1" w:color="auto"/>
          <w:left w:val="single" w:sz="4" w:space="4" w:color="auto"/>
          <w:bottom w:val="single" w:sz="4" w:space="1" w:color="auto"/>
          <w:right w:val="single" w:sz="4" w:space="4" w:color="auto"/>
        </w:pBdr>
        <w:overflowPunct/>
        <w:autoSpaceDE/>
        <w:autoSpaceDN/>
        <w:adjustRightInd/>
        <w:ind w:left="357" w:hanging="357"/>
        <w:textAlignment w:val="auto"/>
        <w:rPr>
          <w:b w:val="0"/>
          <w:bCs/>
        </w:rPr>
      </w:pPr>
      <w:r w:rsidRPr="008C14E8">
        <w:rPr>
          <w:b w:val="0"/>
          <w:bCs/>
        </w:rPr>
        <w:t xml:space="preserve">The MAC padding is supported at least </w:t>
      </w:r>
      <w:r>
        <w:rPr>
          <w:b w:val="0"/>
          <w:bCs/>
        </w:rPr>
        <w:t xml:space="preserve">for D2R </w:t>
      </w:r>
      <w:r w:rsidRPr="008C14E8">
        <w:rPr>
          <w:b w:val="0"/>
          <w:bCs/>
        </w:rPr>
        <w:t>from RAN2 perspective</w:t>
      </w:r>
      <w:r>
        <w:rPr>
          <w:b w:val="0"/>
          <w:bCs/>
        </w:rPr>
        <w:t>.   The device includes padding bits if there is no more da</w:t>
      </w:r>
      <w:r w:rsidRPr="00FC24CC">
        <w:rPr>
          <w:b w:val="0"/>
          <w:bCs/>
        </w:rPr>
        <w:t xml:space="preserve">ta and there is still space available in the TBS.  </w:t>
      </w:r>
    </w:p>
    <w:p w14:paraId="38AB934E" w14:textId="4CE6860C" w:rsidR="007C32E6" w:rsidRPr="00FC24CC" w:rsidRDefault="007C32E6" w:rsidP="007C32E6">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ind w:left="357" w:hanging="357"/>
        <w:textAlignment w:val="auto"/>
      </w:pPr>
      <w:bookmarkStart w:id="3" w:name="_Hlk197596619"/>
      <w:r w:rsidRPr="00FC24CC">
        <w:t xml:space="preserve">In case where MAC PDU includes both MAC SDU and padding, for D2R a field to indicate how many SDU bits are present is required. </w:t>
      </w:r>
      <w:bookmarkEnd w:id="3"/>
      <w:r w:rsidRPr="00FC24CC">
        <w:t xml:space="preserve"> FFS how this is provided (i.e. SDU length field or padding length field).  The size of length field is FFS.</w:t>
      </w:r>
    </w:p>
    <w:p w14:paraId="224209F4" w14:textId="428C18DA" w:rsidR="00DE3B50" w:rsidRPr="00B2785E" w:rsidRDefault="00FE0C42" w:rsidP="00EE3359">
      <w:pPr>
        <w:spacing w:after="180"/>
        <w:textAlignment w:val="auto"/>
        <w:rPr>
          <w:rFonts w:ascii="Times New Roman" w:eastAsia="宋体" w:hAnsi="Times New Roman"/>
          <w:color w:val="000000"/>
        </w:rPr>
      </w:pPr>
      <w:r w:rsidRPr="00FC24CC">
        <w:rPr>
          <w:rFonts w:ascii="Times New Roman" w:eastAsia="宋体" w:hAnsi="Times New Roman"/>
          <w:color w:val="000000"/>
        </w:rPr>
        <w:t xml:space="preserve">In this contribution, </w:t>
      </w:r>
      <w:r w:rsidR="00142F7B" w:rsidRPr="00FC24CC">
        <w:rPr>
          <w:rFonts w:ascii="Times New Roman" w:eastAsia="宋体" w:hAnsi="Times New Roman"/>
          <w:color w:val="000000"/>
        </w:rPr>
        <w:t xml:space="preserve">we provide our considerations on </w:t>
      </w:r>
      <w:r w:rsidR="000D0FC4">
        <w:rPr>
          <w:rFonts w:ascii="Times New Roman" w:eastAsia="宋体" w:hAnsi="Times New Roman"/>
          <w:color w:val="000000"/>
        </w:rPr>
        <w:t>remaining open issues on data transmission for A-</w:t>
      </w:r>
      <w:r w:rsidR="000D0FC4">
        <w:rPr>
          <w:rFonts w:ascii="Times New Roman" w:eastAsia="宋体" w:hAnsi="Times New Roman" w:hint="eastAsia"/>
          <w:color w:val="000000"/>
        </w:rPr>
        <w:t>IoT</w:t>
      </w:r>
      <w:r w:rsidR="000D0FC4">
        <w:rPr>
          <w:rFonts w:ascii="Times New Roman" w:eastAsia="宋体" w:hAnsi="Times New Roman"/>
          <w:color w:val="000000"/>
        </w:rPr>
        <w:t>.</w:t>
      </w:r>
      <w:r w:rsidR="00C42EF6">
        <w:rPr>
          <w:rFonts w:ascii="Times New Roman" w:eastAsia="宋体" w:hAnsi="Times New Roman"/>
          <w:color w:val="000000"/>
        </w:rPr>
        <w:t xml:space="preserve"> </w:t>
      </w:r>
    </w:p>
    <w:p w14:paraId="29DE64B3" w14:textId="19127E6B" w:rsidR="00145807" w:rsidRPr="00D235DD" w:rsidRDefault="00F25091" w:rsidP="00D235DD">
      <w:pPr>
        <w:pStyle w:val="1"/>
        <w:spacing w:before="0" w:after="0"/>
        <w:jc w:val="both"/>
        <w:rPr>
          <w:lang w:val="en-US"/>
        </w:rPr>
      </w:pPr>
      <w:r w:rsidRPr="00040AA3">
        <w:rPr>
          <w:lang w:val="en-US"/>
        </w:rPr>
        <w:t>2</w:t>
      </w:r>
      <w:r w:rsidR="00ED7FE8">
        <w:rPr>
          <w:lang w:val="en-US"/>
        </w:rPr>
        <w:t xml:space="preserve"> </w:t>
      </w:r>
      <w:r w:rsidRPr="00040AA3">
        <w:rPr>
          <w:lang w:val="en-US"/>
        </w:rPr>
        <w:t>Discussion</w:t>
      </w:r>
    </w:p>
    <w:p w14:paraId="75B0CEA7" w14:textId="47DED9FC" w:rsidR="000057A9" w:rsidRPr="000057A9" w:rsidRDefault="000057A9" w:rsidP="000057A9">
      <w:pPr>
        <w:pStyle w:val="2"/>
        <w:jc w:val="both"/>
        <w:rPr>
          <w:rFonts w:eastAsiaTheme="minorEastAsia"/>
          <w:lang w:val="en-US"/>
        </w:rPr>
      </w:pPr>
      <w:r w:rsidRPr="00783FBF">
        <w:rPr>
          <w:rFonts w:eastAsiaTheme="minorEastAsia" w:hint="eastAsia"/>
          <w:lang w:val="en-US"/>
        </w:rPr>
        <w:t>2</w:t>
      </w:r>
      <w:r w:rsidRPr="00783FBF">
        <w:rPr>
          <w:rFonts w:eastAsiaTheme="minorEastAsia"/>
          <w:lang w:val="en-US"/>
        </w:rPr>
        <w:t>.</w:t>
      </w:r>
      <w:r w:rsidR="00D235DD">
        <w:rPr>
          <w:rFonts w:eastAsiaTheme="minorEastAsia"/>
          <w:lang w:val="en-US"/>
        </w:rPr>
        <w:t>1</w:t>
      </w:r>
      <w:r w:rsidRPr="00783FBF">
        <w:rPr>
          <w:rFonts w:eastAsiaTheme="minorEastAsia"/>
          <w:lang w:val="en-US"/>
        </w:rPr>
        <w:t xml:space="preserve"> </w:t>
      </w:r>
      <w:r w:rsidR="00170BDD">
        <w:rPr>
          <w:rFonts w:eastAsiaTheme="minorEastAsia"/>
          <w:lang w:val="en-US"/>
        </w:rPr>
        <w:t>(</w:t>
      </w:r>
      <w:r w:rsidR="00170BDD" w:rsidRPr="008843A3">
        <w:rPr>
          <w:rFonts w:eastAsiaTheme="minorEastAsia"/>
          <w:lang w:val="en-US"/>
        </w:rPr>
        <w:t>Issue 3-1/Issue 3-2</w:t>
      </w:r>
      <w:r w:rsidR="00170BDD">
        <w:rPr>
          <w:rFonts w:eastAsiaTheme="minorEastAsia"/>
          <w:lang w:val="en-US"/>
        </w:rPr>
        <w:t>)</w:t>
      </w:r>
      <w:r w:rsidR="008843A3" w:rsidRPr="008843A3">
        <w:rPr>
          <w:rFonts w:eastAsiaTheme="minorEastAsia"/>
          <w:lang w:val="en-US"/>
        </w:rPr>
        <w:t xml:space="preserve"> </w:t>
      </w:r>
      <w:r w:rsidR="00273D85">
        <w:rPr>
          <w:rFonts w:eastAsiaTheme="minorEastAsia"/>
          <w:lang w:val="en-US"/>
        </w:rPr>
        <w:t>Segmentation</w:t>
      </w:r>
    </w:p>
    <w:p w14:paraId="2F54B2A1" w14:textId="5E85285C" w:rsidR="00FD6289" w:rsidRDefault="00005B96" w:rsidP="00A800E2">
      <w:pPr>
        <w:rPr>
          <w:rFonts w:ascii="Times New Roman" w:eastAsiaTheme="minorEastAsia" w:hAnsi="Times New Roman" w:cs="Batang"/>
          <w:lang w:val="en-US"/>
        </w:rPr>
      </w:pPr>
      <w:r>
        <w:rPr>
          <w:rFonts w:ascii="Times New Roman" w:eastAsiaTheme="minorEastAsia" w:hAnsi="Times New Roman" w:cs="Batang"/>
          <w:lang w:val="en-US"/>
        </w:rPr>
        <w:t>The d</w:t>
      </w:r>
      <w:r w:rsidR="00D8525E">
        <w:rPr>
          <w:rFonts w:ascii="Times New Roman" w:eastAsiaTheme="minorEastAsia" w:hAnsi="Times New Roman" w:cs="Batang"/>
          <w:lang w:val="en-US"/>
        </w:rPr>
        <w:t xml:space="preserve">evice </w:t>
      </w:r>
      <w:r w:rsidR="002B4010">
        <w:rPr>
          <w:rFonts w:ascii="Times New Roman" w:eastAsiaTheme="minorEastAsia" w:hAnsi="Times New Roman" w:cs="Batang"/>
          <w:lang w:val="en-US"/>
        </w:rPr>
        <w:t>will</w:t>
      </w:r>
      <w:r w:rsidR="00D8525E">
        <w:rPr>
          <w:rFonts w:ascii="Times New Roman" w:eastAsiaTheme="minorEastAsia" w:hAnsi="Times New Roman" w:cs="Batang"/>
          <w:lang w:val="en-US"/>
        </w:rPr>
        <w:t xml:space="preserve"> know </w:t>
      </w:r>
      <w:r w:rsidR="00FD6289">
        <w:rPr>
          <w:rFonts w:ascii="Times New Roman" w:eastAsiaTheme="minorEastAsia" w:hAnsi="Times New Roman" w:cs="Batang"/>
          <w:lang w:val="en-US"/>
        </w:rPr>
        <w:t xml:space="preserve">the position of the </w:t>
      </w:r>
      <w:r w:rsidR="00B44747">
        <w:rPr>
          <w:rFonts w:ascii="Times New Roman" w:eastAsiaTheme="minorEastAsia" w:hAnsi="Times New Roman" w:cs="Batang"/>
          <w:lang w:val="en-US"/>
        </w:rPr>
        <w:t xml:space="preserve">next </w:t>
      </w:r>
      <w:r w:rsidR="00FD6289">
        <w:rPr>
          <w:rFonts w:ascii="Times New Roman" w:eastAsiaTheme="minorEastAsia" w:hAnsi="Times New Roman" w:cs="Batang"/>
          <w:lang w:val="en-US"/>
        </w:rPr>
        <w:t>segment according to start</w:t>
      </w:r>
      <w:r>
        <w:rPr>
          <w:rFonts w:ascii="Times New Roman" w:eastAsiaTheme="minorEastAsia" w:hAnsi="Times New Roman" w:cs="Batang"/>
          <w:lang w:val="en-US"/>
        </w:rPr>
        <w:t>ing</w:t>
      </w:r>
      <w:r w:rsidR="00FD6289">
        <w:rPr>
          <w:rFonts w:ascii="Times New Roman" w:eastAsiaTheme="minorEastAsia" w:hAnsi="Times New Roman" w:cs="Batang"/>
          <w:lang w:val="en-US"/>
        </w:rPr>
        <w:t xml:space="preserve"> point and the offset. </w:t>
      </w:r>
      <w:r w:rsidR="003E2314">
        <w:rPr>
          <w:rFonts w:ascii="Times New Roman" w:eastAsiaTheme="minorEastAsia" w:hAnsi="Times New Roman" w:cs="Batang"/>
          <w:lang w:val="en-US"/>
        </w:rPr>
        <w:t xml:space="preserve">It is not clear </w:t>
      </w:r>
      <w:r w:rsidR="00784506">
        <w:rPr>
          <w:rFonts w:ascii="Times New Roman" w:eastAsiaTheme="minorEastAsia" w:hAnsi="Times New Roman" w:cs="Batang"/>
          <w:lang w:val="en-US"/>
        </w:rPr>
        <w:t xml:space="preserve">what is the starting point and </w:t>
      </w:r>
      <w:r w:rsidR="003E2314">
        <w:rPr>
          <w:rFonts w:ascii="Times New Roman" w:eastAsiaTheme="minorEastAsia" w:hAnsi="Times New Roman" w:cs="Batang"/>
          <w:lang w:val="en-US"/>
        </w:rPr>
        <w:t xml:space="preserve">how to </w:t>
      </w:r>
      <w:r w:rsidR="000C70A2">
        <w:rPr>
          <w:rFonts w:ascii="Times New Roman" w:eastAsiaTheme="minorEastAsia" w:hAnsi="Times New Roman" w:cs="Batang"/>
          <w:lang w:val="en-US"/>
        </w:rPr>
        <w:t>acquire the</w:t>
      </w:r>
      <w:r w:rsidR="003E2314">
        <w:rPr>
          <w:rFonts w:ascii="Times New Roman" w:eastAsiaTheme="minorEastAsia" w:hAnsi="Times New Roman" w:cs="Batang"/>
          <w:lang w:val="en-US"/>
        </w:rPr>
        <w:t xml:space="preserve"> </w:t>
      </w:r>
      <w:r w:rsidR="00185201">
        <w:rPr>
          <w:rFonts w:ascii="Times New Roman" w:eastAsiaTheme="minorEastAsia" w:hAnsi="Times New Roman" w:cs="Batang"/>
          <w:lang w:val="en-US"/>
        </w:rPr>
        <w:t>information</w:t>
      </w:r>
      <w:r>
        <w:rPr>
          <w:rFonts w:ascii="Times New Roman" w:eastAsiaTheme="minorEastAsia" w:hAnsi="Times New Roman" w:cs="Batang"/>
          <w:lang w:val="en-US"/>
        </w:rPr>
        <w:t xml:space="preserve">. Considering </w:t>
      </w:r>
      <w:r w:rsidR="005A6D50">
        <w:rPr>
          <w:rFonts w:ascii="Times New Roman" w:eastAsiaTheme="minorEastAsia" w:hAnsi="Times New Roman" w:cs="Batang"/>
          <w:lang w:val="en-US"/>
        </w:rPr>
        <w:t xml:space="preserve">different </w:t>
      </w:r>
      <w:r w:rsidR="00CD5D59">
        <w:rPr>
          <w:rFonts w:ascii="Times New Roman" w:eastAsiaTheme="minorEastAsia" w:hAnsi="Times New Roman" w:cs="Batang"/>
          <w:lang w:val="en-US"/>
        </w:rPr>
        <w:t>segment objectives</w:t>
      </w:r>
      <w:r w:rsidR="00A45DF8">
        <w:rPr>
          <w:rFonts w:ascii="Times New Roman" w:eastAsiaTheme="minorEastAsia" w:hAnsi="Times New Roman" w:cs="Batang"/>
          <w:lang w:val="en-US"/>
        </w:rPr>
        <w:t>, t</w:t>
      </w:r>
      <w:r w:rsidR="003E2314">
        <w:rPr>
          <w:rFonts w:ascii="Times New Roman" w:eastAsiaTheme="minorEastAsia" w:hAnsi="Times New Roman" w:cs="Batang"/>
          <w:lang w:val="en-US"/>
        </w:rPr>
        <w:t xml:space="preserve">here could be two options </w:t>
      </w:r>
      <w:r w:rsidR="005A6D50">
        <w:rPr>
          <w:rFonts w:ascii="Times New Roman" w:eastAsiaTheme="minorEastAsia" w:hAnsi="Times New Roman" w:cs="Batang"/>
          <w:lang w:val="en-US"/>
        </w:rPr>
        <w:t>to</w:t>
      </w:r>
      <w:r w:rsidR="003E2314">
        <w:rPr>
          <w:rFonts w:ascii="Times New Roman" w:eastAsiaTheme="minorEastAsia" w:hAnsi="Times New Roman" w:cs="Batang"/>
          <w:lang w:val="en-US"/>
        </w:rPr>
        <w:t xml:space="preserve"> perform segmentation</w:t>
      </w:r>
      <w:r>
        <w:rPr>
          <w:rFonts w:ascii="Times New Roman" w:eastAsiaTheme="minorEastAsia" w:hAnsi="Times New Roman" w:cs="Batang"/>
          <w:lang w:val="en-US"/>
        </w:rPr>
        <w:t xml:space="preserve"> </w:t>
      </w:r>
      <w:r w:rsidR="00784506">
        <w:rPr>
          <w:rFonts w:ascii="Times New Roman" w:eastAsiaTheme="minorEastAsia" w:hAnsi="Times New Roman" w:cs="Batang"/>
          <w:lang w:val="en-US"/>
        </w:rPr>
        <w:t>and acquir</w:t>
      </w:r>
      <w:r w:rsidR="00ED7B73">
        <w:rPr>
          <w:rFonts w:ascii="Times New Roman" w:eastAsiaTheme="minorEastAsia" w:hAnsi="Times New Roman" w:cs="Batang"/>
          <w:lang w:val="en-US"/>
        </w:rPr>
        <w:t>e</w:t>
      </w:r>
      <w:r w:rsidR="00784506">
        <w:rPr>
          <w:rFonts w:ascii="Times New Roman" w:eastAsiaTheme="minorEastAsia" w:hAnsi="Times New Roman" w:cs="Batang"/>
          <w:lang w:val="en-US"/>
        </w:rPr>
        <w:t xml:space="preserve"> the starting point </w:t>
      </w:r>
      <w:r>
        <w:rPr>
          <w:rFonts w:ascii="Times New Roman" w:eastAsiaTheme="minorEastAsia" w:hAnsi="Times New Roman" w:cs="Batang"/>
          <w:lang w:val="en-US"/>
        </w:rPr>
        <w:t>elaborated below</w:t>
      </w:r>
      <w:r w:rsidR="003E2314">
        <w:rPr>
          <w:rFonts w:ascii="Times New Roman" w:eastAsiaTheme="minorEastAsia" w:hAnsi="Times New Roman" w:cs="Batang"/>
          <w:lang w:val="en-US"/>
        </w:rPr>
        <w:t>:</w:t>
      </w:r>
    </w:p>
    <w:p w14:paraId="609CE572" w14:textId="440D6B6D" w:rsidR="00A45DF8" w:rsidRPr="00A45DF8" w:rsidRDefault="00A45DF8" w:rsidP="00A45DF8">
      <w:pPr>
        <w:rPr>
          <w:rFonts w:ascii="Times New Roman" w:eastAsiaTheme="minorEastAsia" w:hAnsi="Times New Roman" w:cs="Batang"/>
          <w:u w:val="single"/>
          <w:lang w:val="en-US"/>
        </w:rPr>
      </w:pPr>
      <w:r w:rsidRPr="00A45DF8">
        <w:rPr>
          <w:rFonts w:ascii="Times New Roman" w:eastAsiaTheme="minorEastAsia" w:hAnsi="Times New Roman" w:cs="Batang"/>
          <w:u w:val="single"/>
          <w:lang w:val="en-US"/>
        </w:rPr>
        <w:t>S</w:t>
      </w:r>
      <w:r w:rsidR="003E2314" w:rsidRPr="00A45DF8">
        <w:rPr>
          <w:rFonts w:ascii="Times New Roman" w:eastAsiaTheme="minorEastAsia" w:hAnsi="Times New Roman" w:cs="Batang"/>
          <w:u w:val="single"/>
          <w:lang w:val="en-US"/>
        </w:rPr>
        <w:t xml:space="preserve">egmentation </w:t>
      </w:r>
      <w:r w:rsidR="00E7755B">
        <w:rPr>
          <w:rFonts w:ascii="Times New Roman" w:eastAsiaTheme="minorEastAsia" w:hAnsi="Times New Roman" w:cs="Batang"/>
          <w:u w:val="single"/>
          <w:lang w:val="en-US"/>
        </w:rPr>
        <w:t xml:space="preserve">of </w:t>
      </w:r>
      <w:r w:rsidR="006329B3">
        <w:rPr>
          <w:rFonts w:ascii="Times New Roman" w:eastAsiaTheme="minorEastAsia" w:hAnsi="Times New Roman" w:cs="Batang"/>
          <w:u w:val="single"/>
          <w:lang w:val="en-US"/>
        </w:rPr>
        <w:t>a</w:t>
      </w:r>
      <w:r w:rsidR="003E2314" w:rsidRPr="00A45DF8">
        <w:rPr>
          <w:rFonts w:ascii="Times New Roman" w:eastAsiaTheme="minorEastAsia" w:hAnsi="Times New Roman" w:cs="Batang"/>
          <w:u w:val="single"/>
          <w:lang w:val="en-US"/>
        </w:rPr>
        <w:t>pplication layer</w:t>
      </w:r>
      <w:r w:rsidR="00E7755B">
        <w:rPr>
          <w:rFonts w:ascii="Times New Roman" w:eastAsiaTheme="minorEastAsia" w:hAnsi="Times New Roman" w:cs="Batang"/>
          <w:u w:val="single"/>
          <w:lang w:val="en-US"/>
        </w:rPr>
        <w:t xml:space="preserve"> packets</w:t>
      </w:r>
    </w:p>
    <w:p w14:paraId="23576978" w14:textId="53C677E4" w:rsidR="00E7755B" w:rsidRDefault="00E7755B" w:rsidP="00A45DF8">
      <w:pPr>
        <w:rPr>
          <w:rFonts w:ascii="Times New Roman" w:eastAsiaTheme="minorEastAsia" w:hAnsi="Times New Roman" w:cs="Batang"/>
          <w:lang w:val="en-US"/>
        </w:rPr>
      </w:pPr>
      <w:r>
        <w:rPr>
          <w:rFonts w:ascii="Times New Roman" w:eastAsiaTheme="minorEastAsia" w:hAnsi="Times New Roman" w:cs="Batang"/>
          <w:lang w:val="en-US"/>
        </w:rPr>
        <w:t xml:space="preserve">It </w:t>
      </w:r>
      <w:r w:rsidR="00CD5D59">
        <w:rPr>
          <w:rFonts w:ascii="Times New Roman" w:eastAsiaTheme="minorEastAsia" w:hAnsi="Times New Roman" w:cs="Batang"/>
          <w:lang w:val="en-US"/>
        </w:rPr>
        <w:t xml:space="preserve">is likely that </w:t>
      </w:r>
      <w:r>
        <w:rPr>
          <w:rFonts w:ascii="Times New Roman" w:eastAsiaTheme="minorEastAsia" w:hAnsi="Times New Roman" w:cs="Batang"/>
          <w:lang w:val="en-US"/>
        </w:rPr>
        <w:t xml:space="preserve">the </w:t>
      </w:r>
      <w:r w:rsidR="00687C8D">
        <w:rPr>
          <w:rFonts w:ascii="Times New Roman" w:eastAsiaTheme="minorEastAsia" w:hAnsi="Times New Roman" w:cs="Batang"/>
          <w:lang w:val="en-US"/>
        </w:rPr>
        <w:t xml:space="preserve">execution entity of segmentation could be the </w:t>
      </w:r>
      <w:r w:rsidR="006329B3">
        <w:rPr>
          <w:rFonts w:ascii="Times New Roman" w:eastAsiaTheme="minorEastAsia" w:hAnsi="Times New Roman" w:cs="Batang"/>
          <w:lang w:val="en-US"/>
        </w:rPr>
        <w:t>a</w:t>
      </w:r>
      <w:r>
        <w:rPr>
          <w:rFonts w:ascii="Times New Roman" w:eastAsiaTheme="minorEastAsia" w:hAnsi="Times New Roman" w:cs="Batang"/>
          <w:lang w:val="en-US"/>
        </w:rPr>
        <w:t>pplication layer and the steps include:</w:t>
      </w:r>
    </w:p>
    <w:p w14:paraId="6171A16C" w14:textId="584C5B8C" w:rsidR="00D8027C" w:rsidRDefault="00D8027C" w:rsidP="00A45DF8">
      <w:pPr>
        <w:rPr>
          <w:rFonts w:ascii="Times New Roman" w:eastAsiaTheme="minorEastAsia" w:hAnsi="Times New Roman" w:cs="Batang"/>
          <w:lang w:val="en-US"/>
        </w:rPr>
      </w:pPr>
      <w:r>
        <w:rPr>
          <w:rFonts w:ascii="Times New Roman" w:eastAsiaTheme="minorEastAsia" w:hAnsi="Times New Roman" w:cs="Batang"/>
          <w:lang w:val="en-US"/>
        </w:rPr>
        <w:t>Firstly, t</w:t>
      </w:r>
      <w:r w:rsidR="00A45DF8">
        <w:rPr>
          <w:rFonts w:ascii="Times New Roman" w:eastAsiaTheme="minorEastAsia" w:hAnsi="Times New Roman" w:cs="Batang"/>
          <w:lang w:val="en-US"/>
        </w:rPr>
        <w:t>he</w:t>
      </w:r>
      <w:r w:rsidR="00687C8D" w:rsidRPr="00687C8D">
        <w:rPr>
          <w:rFonts w:ascii="Times New Roman" w:eastAsiaTheme="minorEastAsia" w:hAnsi="Times New Roman" w:cs="Batang"/>
          <w:lang w:val="en-US"/>
        </w:rPr>
        <w:t xml:space="preserve"> </w:t>
      </w:r>
      <w:r w:rsidR="00687C8D">
        <w:rPr>
          <w:rFonts w:ascii="Times New Roman" w:eastAsiaTheme="minorEastAsia" w:hAnsi="Times New Roman" w:cs="Batang"/>
          <w:lang w:val="en-US"/>
        </w:rPr>
        <w:t>execution entity</w:t>
      </w:r>
      <w:r w:rsidR="00A45DF8" w:rsidRPr="00A45DF8">
        <w:rPr>
          <w:rFonts w:ascii="Times New Roman" w:eastAsiaTheme="minorEastAsia" w:hAnsi="Times New Roman" w:cs="Batang"/>
          <w:lang w:val="en-US"/>
        </w:rPr>
        <w:t xml:space="preserve"> should know the </w:t>
      </w:r>
      <w:r w:rsidR="00A45DF8">
        <w:rPr>
          <w:rFonts w:ascii="Times New Roman" w:eastAsiaTheme="minorEastAsia" w:hAnsi="Times New Roman" w:cs="Batang"/>
          <w:lang w:val="en-US"/>
        </w:rPr>
        <w:t>start</w:t>
      </w:r>
      <w:r w:rsidR="00687C8D">
        <w:rPr>
          <w:rFonts w:ascii="Times New Roman" w:eastAsiaTheme="minorEastAsia" w:hAnsi="Times New Roman" w:cs="Batang"/>
          <w:lang w:val="en-US"/>
        </w:rPr>
        <w:t>ing</w:t>
      </w:r>
      <w:r w:rsidR="00A45DF8">
        <w:rPr>
          <w:rFonts w:ascii="Times New Roman" w:eastAsiaTheme="minorEastAsia" w:hAnsi="Times New Roman" w:cs="Batang"/>
          <w:lang w:val="en-US"/>
        </w:rPr>
        <w:t xml:space="preserve"> point, offset and </w:t>
      </w:r>
      <w:r w:rsidR="00A45DF8" w:rsidRPr="00A45DF8">
        <w:rPr>
          <w:rFonts w:ascii="Times New Roman" w:eastAsiaTheme="minorEastAsia" w:hAnsi="Times New Roman" w:cs="Batang"/>
          <w:lang w:val="en-US"/>
        </w:rPr>
        <w:t xml:space="preserve">permitted transmitted </w:t>
      </w:r>
      <w:r w:rsidR="00A45DF8">
        <w:rPr>
          <w:rFonts w:ascii="Times New Roman" w:eastAsiaTheme="minorEastAsia" w:hAnsi="Times New Roman" w:cs="Batang"/>
          <w:lang w:val="en-US"/>
        </w:rPr>
        <w:t>length to generate the expected segment</w:t>
      </w:r>
      <w:r w:rsidR="00A45DF8" w:rsidRPr="00A45DF8">
        <w:rPr>
          <w:rFonts w:ascii="Times New Roman" w:eastAsiaTheme="minorEastAsia" w:hAnsi="Times New Roman" w:cs="Batang"/>
          <w:lang w:val="en-US"/>
        </w:rPr>
        <w:t xml:space="preserve">. </w:t>
      </w:r>
      <w:r w:rsidR="00784506" w:rsidRPr="00784506">
        <w:rPr>
          <w:rFonts w:ascii="Times New Roman" w:eastAsiaTheme="minorEastAsia" w:hAnsi="Times New Roman" w:cs="Batang"/>
          <w:lang w:val="en-US"/>
        </w:rPr>
        <w:t xml:space="preserve"> </w:t>
      </w:r>
      <w:r w:rsidR="00784506">
        <w:rPr>
          <w:rFonts w:ascii="Times New Roman" w:eastAsiaTheme="minorEastAsia" w:hAnsi="Times New Roman" w:cs="Batang"/>
          <w:lang w:val="en-US"/>
        </w:rPr>
        <w:t>In this case, t</w:t>
      </w:r>
      <w:r w:rsidR="00784506" w:rsidRPr="00A45DF8">
        <w:rPr>
          <w:rFonts w:ascii="Times New Roman" w:eastAsiaTheme="minorEastAsia" w:hAnsi="Times New Roman" w:cs="Batang"/>
          <w:lang w:val="en-US"/>
        </w:rPr>
        <w:t xml:space="preserve">he starting point is the address </w:t>
      </w:r>
      <w:r w:rsidR="00784506">
        <w:rPr>
          <w:rFonts w:ascii="Times New Roman" w:eastAsiaTheme="minorEastAsia" w:hAnsi="Times New Roman" w:cs="Batang"/>
          <w:lang w:val="en-US"/>
        </w:rPr>
        <w:t>of the storage area to store</w:t>
      </w:r>
      <w:r w:rsidR="00784506" w:rsidRPr="00A45DF8">
        <w:rPr>
          <w:rFonts w:ascii="Times New Roman" w:eastAsiaTheme="minorEastAsia" w:hAnsi="Times New Roman" w:cs="Batang"/>
          <w:lang w:val="en-US"/>
        </w:rPr>
        <w:t xml:space="preserve"> Command </w:t>
      </w:r>
      <w:r w:rsidR="00784506">
        <w:rPr>
          <w:rFonts w:ascii="Times New Roman" w:eastAsiaTheme="minorEastAsia" w:hAnsi="Times New Roman" w:cs="Batang"/>
          <w:lang w:val="en-US"/>
        </w:rPr>
        <w:t>feedback</w:t>
      </w:r>
      <w:r w:rsidR="00784506" w:rsidRPr="00A45DF8">
        <w:rPr>
          <w:rFonts w:ascii="Times New Roman" w:eastAsiaTheme="minorEastAsia" w:hAnsi="Times New Roman" w:cs="Batang"/>
          <w:lang w:val="en-US"/>
        </w:rPr>
        <w:t xml:space="preserve">, </w:t>
      </w:r>
      <w:proofErr w:type="spellStart"/>
      <w:r w:rsidR="00784506" w:rsidRPr="00A45DF8">
        <w:rPr>
          <w:rFonts w:ascii="Times New Roman" w:eastAsiaTheme="minorEastAsia" w:hAnsi="Times New Roman" w:cs="Batang"/>
          <w:lang w:val="en-US"/>
        </w:rPr>
        <w:t>e.g</w:t>
      </w:r>
      <w:proofErr w:type="spellEnd"/>
      <w:r w:rsidR="00784506" w:rsidRPr="00A45DF8">
        <w:rPr>
          <w:rFonts w:ascii="Times New Roman" w:eastAsiaTheme="minorEastAsia" w:hAnsi="Times New Roman" w:cs="Batang"/>
          <w:lang w:val="en-US"/>
        </w:rPr>
        <w:t xml:space="preserve"> the address of NVM</w:t>
      </w:r>
      <w:r w:rsidR="00784506">
        <w:rPr>
          <w:rFonts w:ascii="Times New Roman" w:eastAsiaTheme="minorEastAsia" w:hAnsi="Times New Roman" w:cs="Batang"/>
          <w:lang w:val="en-US"/>
        </w:rPr>
        <w:t xml:space="preserve"> which may be included in the Command message.</w:t>
      </w:r>
    </w:p>
    <w:p w14:paraId="1671ED9E" w14:textId="6785E2BA" w:rsidR="00D8027C" w:rsidRDefault="00D8027C" w:rsidP="00A45DF8">
      <w:pPr>
        <w:rPr>
          <w:rFonts w:ascii="Times New Roman" w:eastAsiaTheme="minorEastAsia" w:hAnsi="Times New Roman" w:cs="Batang"/>
          <w:lang w:val="en-US"/>
        </w:rPr>
      </w:pPr>
      <w:r>
        <w:rPr>
          <w:rFonts w:ascii="Times New Roman" w:eastAsiaTheme="minorEastAsia" w:hAnsi="Times New Roman" w:cs="Batang"/>
          <w:lang w:val="en-US"/>
        </w:rPr>
        <w:t>And then, t</w:t>
      </w:r>
      <w:r w:rsidRPr="00A45DF8">
        <w:rPr>
          <w:rFonts w:ascii="Times New Roman" w:eastAsiaTheme="minorEastAsia" w:hAnsi="Times New Roman" w:cs="Batang"/>
          <w:lang w:val="en-US"/>
        </w:rPr>
        <w:t xml:space="preserve">he generated </w:t>
      </w:r>
      <w:r>
        <w:rPr>
          <w:rFonts w:ascii="Times New Roman" w:eastAsiaTheme="minorEastAsia" w:hAnsi="Times New Roman" w:cs="Batang"/>
          <w:lang w:val="en-US"/>
        </w:rPr>
        <w:t xml:space="preserve">segment will </w:t>
      </w:r>
      <w:r w:rsidRPr="00A45DF8">
        <w:rPr>
          <w:rFonts w:ascii="Times New Roman" w:eastAsiaTheme="minorEastAsia" w:hAnsi="Times New Roman" w:cs="Batang"/>
          <w:lang w:val="en-US"/>
        </w:rPr>
        <w:t xml:space="preserve">be delivered to NAS layer and </w:t>
      </w:r>
      <w:r w:rsidR="006329B3">
        <w:rPr>
          <w:rFonts w:ascii="Times New Roman" w:eastAsiaTheme="minorEastAsia" w:hAnsi="Times New Roman" w:cs="Batang"/>
          <w:lang w:val="en-US"/>
        </w:rPr>
        <w:t xml:space="preserve">it </w:t>
      </w:r>
      <w:r w:rsidR="006329B3">
        <w:rPr>
          <w:rFonts w:ascii="Times New Roman" w:eastAsiaTheme="minorEastAsia" w:hAnsi="Times New Roman" w:cs="Batang" w:hint="eastAsia"/>
          <w:lang w:val="en-US"/>
        </w:rPr>
        <w:t>is</w:t>
      </w:r>
      <w:r w:rsidR="006329B3">
        <w:rPr>
          <w:rFonts w:ascii="Times New Roman" w:eastAsiaTheme="minorEastAsia" w:hAnsi="Times New Roman" w:cs="Batang"/>
          <w:lang w:val="en-US"/>
        </w:rPr>
        <w:t xml:space="preserve"> the NAS layer to</w:t>
      </w:r>
      <w:r>
        <w:rPr>
          <w:rFonts w:ascii="Times New Roman" w:eastAsiaTheme="minorEastAsia" w:hAnsi="Times New Roman" w:cs="Batang"/>
          <w:lang w:val="en-US"/>
        </w:rPr>
        <w:t xml:space="preserve"> </w:t>
      </w:r>
      <w:r w:rsidR="006329B3" w:rsidRPr="00A45DF8">
        <w:rPr>
          <w:rFonts w:ascii="Times New Roman" w:eastAsiaTheme="minorEastAsia" w:hAnsi="Times New Roman" w:cs="Batang"/>
          <w:lang w:val="en-US"/>
        </w:rPr>
        <w:t>construct</w:t>
      </w:r>
      <w:r w:rsidR="005A6D50">
        <w:rPr>
          <w:rFonts w:ascii="Times New Roman" w:eastAsiaTheme="minorEastAsia" w:hAnsi="Times New Roman" w:cs="Batang"/>
          <w:lang w:val="en-US"/>
        </w:rPr>
        <w:t xml:space="preserve"> </w:t>
      </w:r>
      <w:r w:rsidRPr="00A45DF8">
        <w:rPr>
          <w:rFonts w:ascii="Times New Roman" w:eastAsiaTheme="minorEastAsia" w:hAnsi="Times New Roman" w:cs="Batang"/>
          <w:lang w:val="en-US"/>
        </w:rPr>
        <w:t xml:space="preserve">a NAS PDU. </w:t>
      </w:r>
    </w:p>
    <w:p w14:paraId="15F42513" w14:textId="686B15B2" w:rsidR="00D8027C" w:rsidRDefault="00D8027C" w:rsidP="00A45DF8">
      <w:pPr>
        <w:rPr>
          <w:rFonts w:ascii="Times New Roman" w:eastAsiaTheme="minorEastAsia" w:hAnsi="Times New Roman" w:cs="Batang"/>
          <w:lang w:val="en-US"/>
        </w:rPr>
      </w:pPr>
      <w:r>
        <w:rPr>
          <w:rFonts w:ascii="Times New Roman" w:eastAsiaTheme="minorEastAsia" w:hAnsi="Times New Roman" w:cs="Batang" w:hint="eastAsia"/>
          <w:lang w:val="en-US"/>
        </w:rPr>
        <w:t>F</w:t>
      </w:r>
      <w:r>
        <w:rPr>
          <w:rFonts w:ascii="Times New Roman" w:eastAsiaTheme="minorEastAsia" w:hAnsi="Times New Roman" w:cs="Batang"/>
          <w:lang w:val="en-US"/>
        </w:rPr>
        <w:t>inally, the MAC layer will transmit the MAC PDU (including the NAS PDU) to the reader</w:t>
      </w:r>
      <w:r w:rsidR="00687C8D">
        <w:rPr>
          <w:rFonts w:ascii="Times New Roman" w:eastAsiaTheme="minorEastAsia" w:hAnsi="Times New Roman" w:cs="Batang"/>
          <w:lang w:val="en-US"/>
        </w:rPr>
        <w:t xml:space="preserve"> side</w:t>
      </w:r>
      <w:r>
        <w:rPr>
          <w:rFonts w:ascii="Times New Roman" w:eastAsiaTheme="minorEastAsia" w:hAnsi="Times New Roman" w:cs="Batang"/>
          <w:lang w:val="en-US"/>
        </w:rPr>
        <w:t>.</w:t>
      </w:r>
    </w:p>
    <w:p w14:paraId="16C087A8" w14:textId="5C9DD58D" w:rsidR="00D8027C" w:rsidRDefault="00784506" w:rsidP="00F66EEE">
      <w:pPr>
        <w:rPr>
          <w:rFonts w:ascii="Times New Roman" w:eastAsiaTheme="minorEastAsia" w:hAnsi="Times New Roman" w:cs="Batang"/>
          <w:lang w:val="en-US"/>
        </w:rPr>
      </w:pPr>
      <w:r>
        <w:rPr>
          <w:rFonts w:ascii="Times New Roman" w:eastAsiaTheme="minorEastAsia" w:hAnsi="Times New Roman" w:cs="Batang"/>
          <w:lang w:val="en-US"/>
        </w:rPr>
        <w:t>Since starting point is included in the Command message</w:t>
      </w:r>
      <w:r w:rsidR="00FD6289" w:rsidRPr="00A45DF8">
        <w:rPr>
          <w:rFonts w:ascii="Times New Roman" w:eastAsiaTheme="minorEastAsia" w:hAnsi="Times New Roman" w:cs="Batang"/>
          <w:lang w:val="en-US"/>
        </w:rPr>
        <w:t xml:space="preserve">, it is useful to </w:t>
      </w:r>
      <w:r w:rsidR="00687C8D">
        <w:rPr>
          <w:rFonts w:ascii="Times New Roman" w:eastAsiaTheme="minorEastAsia" w:hAnsi="Times New Roman" w:cs="Batang"/>
          <w:lang w:val="en-US"/>
        </w:rPr>
        <w:t xml:space="preserve">transmit the upper layer command in every R2D message </w:t>
      </w:r>
      <w:r>
        <w:rPr>
          <w:rFonts w:ascii="Times New Roman" w:eastAsiaTheme="minorEastAsia" w:hAnsi="Times New Roman" w:cs="Batang"/>
          <w:lang w:val="en-US"/>
        </w:rPr>
        <w:t xml:space="preserve">and this could also </w:t>
      </w:r>
      <w:r w:rsidR="00FD6289" w:rsidRPr="00A45DF8">
        <w:rPr>
          <w:rFonts w:ascii="Times New Roman" w:eastAsiaTheme="minorEastAsia" w:hAnsi="Times New Roman" w:cs="Batang"/>
          <w:lang w:val="en-US"/>
        </w:rPr>
        <w:t>avoid recoding starting point</w:t>
      </w:r>
      <w:r w:rsidR="00687C8D">
        <w:rPr>
          <w:rFonts w:ascii="Times New Roman" w:eastAsiaTheme="minorEastAsia" w:hAnsi="Times New Roman" w:cs="Batang"/>
          <w:lang w:val="en-US"/>
        </w:rPr>
        <w:t xml:space="preserve"> in device side</w:t>
      </w:r>
      <w:r w:rsidR="00FD6289" w:rsidRPr="00A45DF8">
        <w:rPr>
          <w:rFonts w:ascii="Times New Roman" w:eastAsiaTheme="minorEastAsia" w:hAnsi="Times New Roman" w:cs="Batang"/>
          <w:lang w:val="en-US"/>
        </w:rPr>
        <w:t>. However, th</w:t>
      </w:r>
      <w:r w:rsidR="00F66EEE">
        <w:rPr>
          <w:rFonts w:ascii="Times New Roman" w:eastAsiaTheme="minorEastAsia" w:hAnsi="Times New Roman" w:cs="Batang"/>
          <w:lang w:val="en-US"/>
        </w:rPr>
        <w:t>is option</w:t>
      </w:r>
      <w:r w:rsidR="00FD6289" w:rsidRPr="00A45DF8">
        <w:rPr>
          <w:rFonts w:ascii="Times New Roman" w:eastAsiaTheme="minorEastAsia" w:hAnsi="Times New Roman" w:cs="Batang"/>
          <w:lang w:val="en-US"/>
        </w:rPr>
        <w:t xml:space="preserve"> needs to coordinate with </w:t>
      </w:r>
      <w:r w:rsidR="006329B3">
        <w:rPr>
          <w:rFonts w:ascii="Times New Roman" w:eastAsiaTheme="minorEastAsia" w:hAnsi="Times New Roman" w:cs="Batang"/>
          <w:lang w:val="en-US"/>
        </w:rPr>
        <w:t>a</w:t>
      </w:r>
      <w:r w:rsidR="00FD6289" w:rsidRPr="00A45DF8">
        <w:rPr>
          <w:rFonts w:ascii="Times New Roman" w:eastAsiaTheme="minorEastAsia" w:hAnsi="Times New Roman" w:cs="Batang"/>
          <w:lang w:val="en-US"/>
        </w:rPr>
        <w:t>pplication layer and it may be not in the scope of 3GPP.</w:t>
      </w:r>
      <w:r w:rsidR="00F66EEE">
        <w:rPr>
          <w:rFonts w:ascii="Times New Roman" w:eastAsiaTheme="minorEastAsia" w:hAnsi="Times New Roman" w:cs="Batang"/>
          <w:lang w:val="en-US"/>
        </w:rPr>
        <w:t xml:space="preserve"> Additionally, </w:t>
      </w:r>
      <w:r w:rsidR="005A6D50">
        <w:rPr>
          <w:rFonts w:ascii="Times New Roman" w:eastAsiaTheme="minorEastAsia" w:hAnsi="Times New Roman" w:cs="Batang"/>
          <w:lang w:val="en-US"/>
        </w:rPr>
        <w:t>there will be several NAS PDUs for one Command feedback and SA2 should be involved to evaluate the solution.</w:t>
      </w:r>
      <w:r w:rsidR="00FD6289" w:rsidRPr="00A45DF8">
        <w:rPr>
          <w:rFonts w:ascii="Times New Roman" w:eastAsiaTheme="minorEastAsia" w:hAnsi="Times New Roman" w:cs="Batang"/>
          <w:lang w:val="en-US"/>
        </w:rPr>
        <w:t xml:space="preserve"> </w:t>
      </w:r>
    </w:p>
    <w:p w14:paraId="181AAD11" w14:textId="7CEF7667" w:rsidR="00D8027C" w:rsidRPr="00D8027C" w:rsidRDefault="00FD6289" w:rsidP="00FD6289">
      <w:pPr>
        <w:rPr>
          <w:rFonts w:ascii="Times New Roman" w:eastAsiaTheme="minorEastAsia" w:hAnsi="Times New Roman"/>
          <w:b/>
          <w:bCs/>
          <w:iCs/>
        </w:rPr>
      </w:pPr>
      <w:r w:rsidRPr="00D8027C">
        <w:rPr>
          <w:rFonts w:ascii="Times New Roman" w:eastAsiaTheme="minorEastAsia" w:hAnsi="Times New Roman"/>
          <w:b/>
          <w:bCs/>
          <w:iCs/>
        </w:rPr>
        <w:t xml:space="preserve">Observation </w:t>
      </w:r>
      <w:r w:rsidR="004E5BF5">
        <w:rPr>
          <w:rFonts w:ascii="Times New Roman" w:eastAsiaTheme="minorEastAsia" w:hAnsi="Times New Roman"/>
          <w:b/>
          <w:bCs/>
          <w:iCs/>
        </w:rPr>
        <w:t>1</w:t>
      </w:r>
      <w:r w:rsidRPr="00D8027C">
        <w:rPr>
          <w:rFonts w:ascii="Times New Roman" w:eastAsiaTheme="minorEastAsia" w:hAnsi="Times New Roman"/>
          <w:b/>
          <w:bCs/>
          <w:iCs/>
        </w:rPr>
        <w:t xml:space="preserve">: </w:t>
      </w:r>
      <w:r w:rsidR="00F66EEE">
        <w:rPr>
          <w:rFonts w:ascii="Times New Roman" w:eastAsiaTheme="minorEastAsia" w:hAnsi="Times New Roman"/>
          <w:b/>
          <w:bCs/>
          <w:iCs/>
        </w:rPr>
        <w:t xml:space="preserve">If </w:t>
      </w:r>
      <w:r w:rsidR="006329B3">
        <w:rPr>
          <w:rFonts w:ascii="Times New Roman" w:eastAsiaTheme="minorEastAsia" w:hAnsi="Times New Roman"/>
          <w:b/>
          <w:bCs/>
          <w:iCs/>
        </w:rPr>
        <w:t xml:space="preserve">considering to segment the application layer packet, </w:t>
      </w:r>
      <w:r w:rsidR="00F66EEE">
        <w:rPr>
          <w:rFonts w:ascii="Times New Roman" w:eastAsiaTheme="minorEastAsia" w:hAnsi="Times New Roman"/>
          <w:b/>
          <w:bCs/>
          <w:iCs/>
        </w:rPr>
        <w:t>i</w:t>
      </w:r>
      <w:r w:rsidR="00D8027C" w:rsidRPr="00D8027C">
        <w:rPr>
          <w:rFonts w:ascii="Times New Roman" w:eastAsiaTheme="minorEastAsia" w:hAnsi="Times New Roman"/>
          <w:b/>
          <w:bCs/>
          <w:iCs/>
        </w:rPr>
        <w:t xml:space="preserve">t is useful to transmit </w:t>
      </w:r>
      <w:r w:rsidR="00F66EEE">
        <w:rPr>
          <w:rFonts w:ascii="Times New Roman" w:eastAsiaTheme="minorEastAsia" w:hAnsi="Times New Roman"/>
          <w:b/>
          <w:bCs/>
          <w:iCs/>
        </w:rPr>
        <w:t xml:space="preserve">the </w:t>
      </w:r>
      <w:r w:rsidR="00687C8D">
        <w:rPr>
          <w:rFonts w:ascii="Times New Roman" w:eastAsiaTheme="minorEastAsia" w:hAnsi="Times New Roman"/>
          <w:b/>
          <w:bCs/>
          <w:iCs/>
        </w:rPr>
        <w:t>upper layer c</w:t>
      </w:r>
      <w:r w:rsidR="00D8027C" w:rsidRPr="00D8027C">
        <w:rPr>
          <w:rFonts w:ascii="Times New Roman" w:eastAsiaTheme="minorEastAsia" w:hAnsi="Times New Roman"/>
          <w:b/>
          <w:bCs/>
          <w:iCs/>
        </w:rPr>
        <w:t>ommand</w:t>
      </w:r>
      <w:r w:rsidR="00F66EEE">
        <w:rPr>
          <w:rFonts w:ascii="Times New Roman" w:eastAsiaTheme="minorEastAsia" w:hAnsi="Times New Roman"/>
          <w:b/>
          <w:bCs/>
          <w:iCs/>
        </w:rPr>
        <w:t xml:space="preserve"> </w:t>
      </w:r>
      <w:r w:rsidR="00D8027C" w:rsidRPr="00D8027C">
        <w:rPr>
          <w:rFonts w:ascii="Times New Roman" w:eastAsiaTheme="minorEastAsia" w:hAnsi="Times New Roman"/>
          <w:b/>
          <w:bCs/>
          <w:iCs/>
        </w:rPr>
        <w:t>in every R2D message to avoid recoding starting point</w:t>
      </w:r>
      <w:r w:rsidR="00D8027C">
        <w:rPr>
          <w:rFonts w:ascii="Times New Roman" w:eastAsiaTheme="minorEastAsia" w:hAnsi="Times New Roman"/>
          <w:b/>
          <w:bCs/>
          <w:iCs/>
        </w:rPr>
        <w:t xml:space="preserve">. However, </w:t>
      </w:r>
      <w:r w:rsidR="00687C8D">
        <w:rPr>
          <w:rFonts w:ascii="Times New Roman" w:eastAsiaTheme="minorEastAsia" w:hAnsi="Times New Roman"/>
          <w:b/>
          <w:bCs/>
          <w:iCs/>
        </w:rPr>
        <w:t xml:space="preserve">this </w:t>
      </w:r>
      <w:r w:rsidR="00D8027C">
        <w:rPr>
          <w:rFonts w:ascii="Times New Roman" w:eastAsiaTheme="minorEastAsia" w:hAnsi="Times New Roman"/>
          <w:b/>
          <w:bCs/>
          <w:iCs/>
        </w:rPr>
        <w:t xml:space="preserve">needs to coordinate with </w:t>
      </w:r>
      <w:r w:rsidR="006329B3">
        <w:rPr>
          <w:rFonts w:ascii="Times New Roman" w:eastAsiaTheme="minorEastAsia" w:hAnsi="Times New Roman"/>
          <w:b/>
          <w:bCs/>
          <w:iCs/>
        </w:rPr>
        <w:t>a</w:t>
      </w:r>
      <w:r w:rsidR="00D8027C">
        <w:rPr>
          <w:rFonts w:ascii="Times New Roman" w:eastAsiaTheme="minorEastAsia" w:hAnsi="Times New Roman"/>
          <w:b/>
          <w:bCs/>
          <w:iCs/>
        </w:rPr>
        <w:t xml:space="preserve">pplication layer which is not in the scope of 3GPP and </w:t>
      </w:r>
      <w:r w:rsidR="00D8027C" w:rsidRPr="00D8027C">
        <w:rPr>
          <w:rFonts w:ascii="Times New Roman" w:eastAsiaTheme="minorEastAsia" w:hAnsi="Times New Roman"/>
          <w:b/>
          <w:bCs/>
          <w:iCs/>
        </w:rPr>
        <w:t xml:space="preserve">SA2 </w:t>
      </w:r>
      <w:r w:rsidR="00D8027C">
        <w:rPr>
          <w:rFonts w:ascii="Times New Roman" w:eastAsiaTheme="minorEastAsia" w:hAnsi="Times New Roman"/>
          <w:b/>
          <w:bCs/>
          <w:iCs/>
        </w:rPr>
        <w:t>should</w:t>
      </w:r>
      <w:r w:rsidR="00D8027C" w:rsidRPr="00D8027C">
        <w:rPr>
          <w:rFonts w:ascii="Times New Roman" w:eastAsiaTheme="minorEastAsia" w:hAnsi="Times New Roman"/>
          <w:b/>
          <w:bCs/>
          <w:iCs/>
        </w:rPr>
        <w:t xml:space="preserve"> be involved</w:t>
      </w:r>
      <w:r w:rsidR="00D8027C">
        <w:rPr>
          <w:rFonts w:ascii="Times New Roman" w:eastAsiaTheme="minorEastAsia" w:hAnsi="Times New Roman"/>
          <w:b/>
          <w:bCs/>
          <w:iCs/>
        </w:rPr>
        <w:t xml:space="preserve"> to evaluate whether this solution could work.</w:t>
      </w:r>
      <w:r w:rsidRPr="00D8027C">
        <w:rPr>
          <w:rFonts w:ascii="Times New Roman" w:eastAsiaTheme="minorEastAsia" w:hAnsi="Times New Roman"/>
          <w:b/>
          <w:bCs/>
          <w:iCs/>
        </w:rPr>
        <w:t xml:space="preserve"> </w:t>
      </w:r>
    </w:p>
    <w:p w14:paraId="39FB91F3" w14:textId="4F982727" w:rsidR="00A45DF8" w:rsidRPr="00A45DF8" w:rsidRDefault="00A45DF8" w:rsidP="00FD6289">
      <w:pPr>
        <w:rPr>
          <w:rFonts w:ascii="Times New Roman" w:eastAsiaTheme="minorEastAsia" w:hAnsi="Times New Roman" w:cs="Batang"/>
          <w:u w:val="single"/>
          <w:lang w:val="en-US"/>
        </w:rPr>
      </w:pPr>
      <w:r w:rsidRPr="00A45DF8">
        <w:rPr>
          <w:rFonts w:ascii="Times New Roman" w:eastAsiaTheme="minorEastAsia" w:hAnsi="Times New Roman" w:cs="Batang"/>
          <w:u w:val="single"/>
          <w:lang w:val="en-US"/>
        </w:rPr>
        <w:t>S</w:t>
      </w:r>
      <w:r w:rsidR="003E2314" w:rsidRPr="00A45DF8">
        <w:rPr>
          <w:rFonts w:ascii="Times New Roman" w:eastAsiaTheme="minorEastAsia" w:hAnsi="Times New Roman" w:cs="Batang"/>
          <w:u w:val="single"/>
          <w:lang w:val="en-US"/>
        </w:rPr>
        <w:t>egmentation</w:t>
      </w:r>
      <w:r w:rsidR="00B44747" w:rsidRPr="00A45DF8">
        <w:rPr>
          <w:rFonts w:ascii="Times New Roman" w:eastAsiaTheme="minorEastAsia" w:hAnsi="Times New Roman" w:cs="Batang"/>
          <w:u w:val="single"/>
          <w:lang w:val="en-US"/>
        </w:rPr>
        <w:t xml:space="preserve"> </w:t>
      </w:r>
      <w:r w:rsidR="00E7755B">
        <w:rPr>
          <w:rFonts w:ascii="Times New Roman" w:eastAsiaTheme="minorEastAsia" w:hAnsi="Times New Roman" w:cs="Batang"/>
          <w:u w:val="single"/>
          <w:lang w:val="en-US"/>
        </w:rPr>
        <w:t>of</w:t>
      </w:r>
      <w:r w:rsidR="00B44747" w:rsidRPr="00A45DF8">
        <w:rPr>
          <w:rFonts w:ascii="Times New Roman" w:eastAsiaTheme="minorEastAsia" w:hAnsi="Times New Roman" w:cs="Batang"/>
          <w:u w:val="single"/>
          <w:lang w:val="en-US"/>
        </w:rPr>
        <w:t xml:space="preserve"> NAS </w:t>
      </w:r>
      <w:r w:rsidR="00E7755B">
        <w:rPr>
          <w:rFonts w:ascii="Times New Roman" w:eastAsiaTheme="minorEastAsia" w:hAnsi="Times New Roman" w:cs="Batang"/>
          <w:u w:val="single"/>
          <w:lang w:val="en-US"/>
        </w:rPr>
        <w:t>PDU</w:t>
      </w:r>
    </w:p>
    <w:p w14:paraId="676C1962" w14:textId="5E0FA87A" w:rsidR="004A6BF4" w:rsidRDefault="004A6BF4" w:rsidP="00EB05F2">
      <w:pPr>
        <w:rPr>
          <w:rFonts w:ascii="Times New Roman" w:eastAsiaTheme="minorEastAsia" w:hAnsi="Times New Roman" w:cs="Batang"/>
          <w:lang w:val="en-US"/>
        </w:rPr>
      </w:pPr>
      <w:r>
        <w:rPr>
          <w:rFonts w:ascii="Times New Roman" w:eastAsiaTheme="minorEastAsia" w:hAnsi="Times New Roman" w:cs="Batang"/>
          <w:lang w:val="en-US"/>
        </w:rPr>
        <w:t>The execution entity may be NAS layer or MAC layer and the steps elaborated below:</w:t>
      </w:r>
    </w:p>
    <w:p w14:paraId="53D5484B" w14:textId="48D3262B" w:rsidR="00EB05F2" w:rsidRDefault="00EB05F2" w:rsidP="00EB05F2">
      <w:pPr>
        <w:rPr>
          <w:rFonts w:ascii="Times New Roman" w:eastAsiaTheme="minorEastAsia" w:hAnsi="Times New Roman" w:cs="Batang"/>
          <w:lang w:val="en-US"/>
        </w:rPr>
      </w:pPr>
      <w:r>
        <w:rPr>
          <w:rFonts w:ascii="Times New Roman" w:eastAsiaTheme="minorEastAsia" w:hAnsi="Times New Roman" w:cs="Batang"/>
          <w:lang w:val="en-US"/>
        </w:rPr>
        <w:t xml:space="preserve">Firstly, the </w:t>
      </w:r>
      <w:r w:rsidR="006329B3">
        <w:rPr>
          <w:rFonts w:ascii="Times New Roman" w:eastAsiaTheme="minorEastAsia" w:hAnsi="Times New Roman" w:cs="Batang"/>
          <w:lang w:val="en-US"/>
        </w:rPr>
        <w:t>a</w:t>
      </w:r>
      <w:r>
        <w:rPr>
          <w:rFonts w:ascii="Times New Roman" w:eastAsiaTheme="minorEastAsia" w:hAnsi="Times New Roman" w:cs="Batang"/>
          <w:lang w:val="en-US"/>
        </w:rPr>
        <w:t>pplication layer</w:t>
      </w:r>
      <w:r w:rsidRPr="00A45DF8">
        <w:rPr>
          <w:rFonts w:ascii="Times New Roman" w:eastAsiaTheme="minorEastAsia" w:hAnsi="Times New Roman" w:cs="Batang"/>
          <w:lang w:val="en-US"/>
        </w:rPr>
        <w:t xml:space="preserve"> </w:t>
      </w:r>
      <w:r>
        <w:rPr>
          <w:rFonts w:ascii="Times New Roman" w:eastAsiaTheme="minorEastAsia" w:hAnsi="Times New Roman" w:cs="Batang"/>
          <w:lang w:val="en-US"/>
        </w:rPr>
        <w:t>generate</w:t>
      </w:r>
      <w:r w:rsidR="00E7755B">
        <w:rPr>
          <w:rFonts w:ascii="Times New Roman" w:eastAsiaTheme="minorEastAsia" w:hAnsi="Times New Roman" w:cs="Batang"/>
          <w:lang w:val="en-US"/>
        </w:rPr>
        <w:t>s</w:t>
      </w:r>
      <w:r>
        <w:rPr>
          <w:rFonts w:ascii="Times New Roman" w:eastAsiaTheme="minorEastAsia" w:hAnsi="Times New Roman" w:cs="Batang"/>
          <w:lang w:val="en-US"/>
        </w:rPr>
        <w:t xml:space="preserve"> </w:t>
      </w:r>
      <w:r w:rsidR="00E7755B">
        <w:rPr>
          <w:rFonts w:ascii="Times New Roman" w:eastAsiaTheme="minorEastAsia" w:hAnsi="Times New Roman" w:cs="Batang"/>
          <w:lang w:val="en-US"/>
        </w:rPr>
        <w:t xml:space="preserve">Command feedback and delivery it to </w:t>
      </w:r>
      <w:r w:rsidR="00687C8D">
        <w:rPr>
          <w:rFonts w:ascii="Times New Roman" w:eastAsiaTheme="minorEastAsia" w:hAnsi="Times New Roman" w:cs="Batang"/>
          <w:lang w:val="en-US"/>
        </w:rPr>
        <w:t xml:space="preserve">the </w:t>
      </w:r>
      <w:r w:rsidR="00E7755B">
        <w:rPr>
          <w:rFonts w:ascii="Times New Roman" w:eastAsiaTheme="minorEastAsia" w:hAnsi="Times New Roman" w:cs="Batang"/>
          <w:lang w:val="en-US"/>
        </w:rPr>
        <w:t>lower layer, i.e. NAS layer</w:t>
      </w:r>
      <w:r w:rsidRPr="00A45DF8">
        <w:rPr>
          <w:rFonts w:ascii="Times New Roman" w:eastAsiaTheme="minorEastAsia" w:hAnsi="Times New Roman" w:cs="Batang"/>
          <w:lang w:val="en-US"/>
        </w:rPr>
        <w:t xml:space="preserve">. </w:t>
      </w:r>
    </w:p>
    <w:p w14:paraId="49BCEE5B" w14:textId="77777777" w:rsidR="000C70A2" w:rsidRDefault="00EB05F2" w:rsidP="00EB05F2">
      <w:pPr>
        <w:rPr>
          <w:rFonts w:ascii="Times New Roman" w:eastAsiaTheme="minorEastAsia" w:hAnsi="Times New Roman" w:cs="Batang"/>
          <w:lang w:val="en-US"/>
        </w:rPr>
      </w:pPr>
      <w:r>
        <w:rPr>
          <w:rFonts w:ascii="Times New Roman" w:eastAsiaTheme="minorEastAsia" w:hAnsi="Times New Roman" w:cs="Batang"/>
          <w:lang w:val="en-US"/>
        </w:rPr>
        <w:t xml:space="preserve">And then, </w:t>
      </w:r>
      <w:r w:rsidR="00E7755B">
        <w:rPr>
          <w:rFonts w:ascii="Times New Roman" w:eastAsiaTheme="minorEastAsia" w:hAnsi="Times New Roman" w:cs="Batang"/>
          <w:lang w:val="en-US"/>
        </w:rPr>
        <w:t>the</w:t>
      </w:r>
      <w:r w:rsidRPr="00A45DF8">
        <w:rPr>
          <w:rFonts w:ascii="Times New Roman" w:eastAsiaTheme="minorEastAsia" w:hAnsi="Times New Roman" w:cs="Batang"/>
          <w:lang w:val="en-US"/>
        </w:rPr>
        <w:t xml:space="preserve"> NAS layer </w:t>
      </w:r>
      <w:r w:rsidR="00E7755B">
        <w:rPr>
          <w:rFonts w:ascii="Times New Roman" w:eastAsiaTheme="minorEastAsia" w:hAnsi="Times New Roman" w:cs="Batang"/>
          <w:lang w:val="en-US"/>
        </w:rPr>
        <w:t xml:space="preserve">will construct </w:t>
      </w:r>
      <w:r w:rsidR="00946A67">
        <w:rPr>
          <w:rFonts w:ascii="Times New Roman" w:eastAsiaTheme="minorEastAsia" w:hAnsi="Times New Roman" w:cs="Batang"/>
          <w:lang w:val="en-US"/>
        </w:rPr>
        <w:t xml:space="preserve">a NAS PDU including the </w:t>
      </w:r>
      <w:r w:rsidR="006329B3">
        <w:rPr>
          <w:rFonts w:ascii="Times New Roman" w:eastAsiaTheme="minorEastAsia" w:hAnsi="Times New Roman" w:cs="Batang"/>
          <w:lang w:val="en-US"/>
        </w:rPr>
        <w:t>a</w:t>
      </w:r>
      <w:r w:rsidR="00946A67">
        <w:rPr>
          <w:rFonts w:ascii="Times New Roman" w:eastAsiaTheme="minorEastAsia" w:hAnsi="Times New Roman" w:cs="Batang"/>
          <w:lang w:val="en-US"/>
        </w:rPr>
        <w:t xml:space="preserve">pplication layer packets. </w:t>
      </w:r>
    </w:p>
    <w:p w14:paraId="38434262" w14:textId="3BE61DEC" w:rsidR="00EB05F2" w:rsidRDefault="00946A67" w:rsidP="00EB05F2">
      <w:pPr>
        <w:rPr>
          <w:rFonts w:ascii="Times New Roman" w:eastAsiaTheme="minorEastAsia" w:hAnsi="Times New Roman" w:cs="Batang"/>
          <w:lang w:val="en-US"/>
        </w:rPr>
      </w:pPr>
      <w:r>
        <w:rPr>
          <w:rFonts w:ascii="Times New Roman" w:eastAsiaTheme="minorEastAsia" w:hAnsi="Times New Roman" w:cs="Batang"/>
          <w:lang w:val="en-US"/>
        </w:rPr>
        <w:t>The execution entity of segmentation will decide</w:t>
      </w:r>
      <w:r w:rsidR="00EB05F2" w:rsidRPr="00A45DF8">
        <w:rPr>
          <w:rFonts w:ascii="Times New Roman" w:eastAsiaTheme="minorEastAsia" w:hAnsi="Times New Roman" w:cs="Batang"/>
          <w:lang w:val="en-US"/>
        </w:rPr>
        <w:t xml:space="preserve"> </w:t>
      </w:r>
      <w:r w:rsidR="00EB05F2">
        <w:rPr>
          <w:rFonts w:ascii="Times New Roman" w:eastAsiaTheme="minorEastAsia" w:hAnsi="Times New Roman" w:cs="Batang"/>
          <w:lang w:val="en-US"/>
        </w:rPr>
        <w:t xml:space="preserve">to </w:t>
      </w:r>
      <w:r>
        <w:rPr>
          <w:rFonts w:ascii="Times New Roman" w:eastAsiaTheme="minorEastAsia" w:hAnsi="Times New Roman" w:cs="Batang"/>
          <w:lang w:val="en-US"/>
        </w:rPr>
        <w:t xml:space="preserve">perform </w:t>
      </w:r>
      <w:r w:rsidR="00E7755B">
        <w:rPr>
          <w:rFonts w:ascii="Times New Roman" w:eastAsiaTheme="minorEastAsia" w:hAnsi="Times New Roman" w:cs="Batang"/>
          <w:lang w:val="en-US"/>
        </w:rPr>
        <w:t xml:space="preserve">segment </w:t>
      </w:r>
      <w:r>
        <w:rPr>
          <w:rFonts w:ascii="Times New Roman" w:eastAsiaTheme="minorEastAsia" w:hAnsi="Times New Roman" w:cs="Batang"/>
          <w:lang w:val="en-US"/>
        </w:rPr>
        <w:t xml:space="preserve">or not </w:t>
      </w:r>
      <w:r w:rsidR="00E7755B">
        <w:rPr>
          <w:rFonts w:ascii="Times New Roman" w:eastAsiaTheme="minorEastAsia" w:hAnsi="Times New Roman" w:cs="Batang"/>
          <w:lang w:val="en-US"/>
        </w:rPr>
        <w:t xml:space="preserve">according to </w:t>
      </w:r>
      <w:r>
        <w:rPr>
          <w:rFonts w:ascii="Times New Roman" w:eastAsiaTheme="minorEastAsia" w:hAnsi="Times New Roman" w:cs="Batang"/>
          <w:lang w:val="en-US"/>
        </w:rPr>
        <w:t xml:space="preserve">the </w:t>
      </w:r>
      <w:r w:rsidR="00E7755B" w:rsidRPr="00A45DF8">
        <w:rPr>
          <w:rFonts w:ascii="Times New Roman" w:eastAsiaTheme="minorEastAsia" w:hAnsi="Times New Roman" w:cs="Batang"/>
          <w:lang w:val="en-US"/>
        </w:rPr>
        <w:t xml:space="preserve">permitted transmitted </w:t>
      </w:r>
      <w:r w:rsidR="00E7755B">
        <w:rPr>
          <w:rFonts w:ascii="Times New Roman" w:eastAsiaTheme="minorEastAsia" w:hAnsi="Times New Roman" w:cs="Batang"/>
          <w:lang w:val="en-US"/>
        </w:rPr>
        <w:t>length</w:t>
      </w:r>
      <w:r>
        <w:rPr>
          <w:rFonts w:ascii="Times New Roman" w:eastAsiaTheme="minorEastAsia" w:hAnsi="Times New Roman" w:cs="Batang"/>
          <w:lang w:val="en-US"/>
        </w:rPr>
        <w:t xml:space="preserve"> derived from TBS</w:t>
      </w:r>
      <w:r w:rsidR="00EB05F2" w:rsidRPr="00A45DF8">
        <w:rPr>
          <w:rFonts w:ascii="Times New Roman" w:eastAsiaTheme="minorEastAsia" w:hAnsi="Times New Roman" w:cs="Batang"/>
          <w:lang w:val="en-US"/>
        </w:rPr>
        <w:t>.</w:t>
      </w:r>
      <w:r>
        <w:rPr>
          <w:rFonts w:ascii="Times New Roman" w:eastAsiaTheme="minorEastAsia" w:hAnsi="Times New Roman" w:cs="Batang"/>
          <w:lang w:val="en-US"/>
        </w:rPr>
        <w:t xml:space="preserve"> If it is not the first segment, the entity will know how to segment according to the starting point, offset and permitted length.</w:t>
      </w:r>
      <w:r w:rsidR="00784506" w:rsidRPr="00784506">
        <w:rPr>
          <w:rFonts w:ascii="Times New Roman" w:eastAsiaTheme="minorEastAsia" w:hAnsi="Times New Roman" w:cs="Batang"/>
          <w:lang w:val="en-US"/>
        </w:rPr>
        <w:t xml:space="preserve"> </w:t>
      </w:r>
      <w:r w:rsidR="00784506">
        <w:rPr>
          <w:rFonts w:ascii="Times New Roman" w:eastAsiaTheme="minorEastAsia" w:hAnsi="Times New Roman" w:cs="Batang"/>
          <w:lang w:val="en-US"/>
        </w:rPr>
        <w:t>T</w:t>
      </w:r>
      <w:r w:rsidR="00784506" w:rsidRPr="00FD6289">
        <w:rPr>
          <w:rFonts w:ascii="Times New Roman" w:eastAsiaTheme="minorEastAsia" w:hAnsi="Times New Roman" w:cs="Batang"/>
          <w:lang w:val="en-US"/>
        </w:rPr>
        <w:t>he starting point</w:t>
      </w:r>
      <w:r w:rsidR="00784506">
        <w:rPr>
          <w:rFonts w:ascii="Times New Roman" w:eastAsiaTheme="minorEastAsia" w:hAnsi="Times New Roman" w:cs="Batang"/>
          <w:lang w:val="en-US"/>
        </w:rPr>
        <w:t xml:space="preserve"> will be the storage area address of the execution entity, e.g.</w:t>
      </w:r>
      <w:r w:rsidR="00784506" w:rsidRPr="00FD6289">
        <w:rPr>
          <w:rFonts w:ascii="Times New Roman" w:eastAsiaTheme="minorEastAsia" w:hAnsi="Times New Roman" w:cs="Batang"/>
          <w:lang w:val="en-US"/>
        </w:rPr>
        <w:t xml:space="preserve"> the beginning</w:t>
      </w:r>
      <w:r w:rsidR="00784506">
        <w:rPr>
          <w:rFonts w:ascii="Times New Roman" w:eastAsiaTheme="minorEastAsia" w:hAnsi="Times New Roman" w:cs="Batang"/>
          <w:lang w:val="en-US"/>
        </w:rPr>
        <w:t xml:space="preserve"> or fixed position</w:t>
      </w:r>
      <w:r w:rsidR="00784506" w:rsidRPr="00FD6289">
        <w:rPr>
          <w:rFonts w:ascii="Times New Roman" w:eastAsiaTheme="minorEastAsia" w:hAnsi="Times New Roman" w:cs="Batang"/>
          <w:lang w:val="en-US"/>
        </w:rPr>
        <w:t xml:space="preserve"> of </w:t>
      </w:r>
      <w:r w:rsidR="00784506">
        <w:rPr>
          <w:rFonts w:ascii="Times New Roman" w:eastAsiaTheme="minorEastAsia" w:hAnsi="Times New Roman" w:cs="Batang"/>
          <w:lang w:val="en-US"/>
        </w:rPr>
        <w:t>buffer</w:t>
      </w:r>
      <w:r w:rsidR="00784506" w:rsidRPr="00FD6289">
        <w:rPr>
          <w:rFonts w:ascii="Times New Roman" w:eastAsiaTheme="minorEastAsia" w:hAnsi="Times New Roman" w:cs="Batang"/>
          <w:lang w:val="en-US"/>
        </w:rPr>
        <w:t xml:space="preserve"> in NAS layer</w:t>
      </w:r>
      <w:r w:rsidR="004A6BF4">
        <w:rPr>
          <w:rFonts w:ascii="Times New Roman" w:eastAsiaTheme="minorEastAsia" w:hAnsi="Times New Roman" w:cs="Batang"/>
          <w:lang w:val="en-US"/>
        </w:rPr>
        <w:t xml:space="preserve"> or MAC layer</w:t>
      </w:r>
      <w:r w:rsidR="00784506" w:rsidRPr="00FD6289">
        <w:rPr>
          <w:rFonts w:ascii="Times New Roman" w:eastAsiaTheme="minorEastAsia" w:hAnsi="Times New Roman" w:cs="Batang"/>
          <w:lang w:val="en-US"/>
        </w:rPr>
        <w:t>.</w:t>
      </w:r>
      <w:r w:rsidR="000C70A2">
        <w:rPr>
          <w:rFonts w:ascii="Times New Roman" w:eastAsiaTheme="minorEastAsia" w:hAnsi="Times New Roman" w:cs="Batang"/>
          <w:lang w:val="en-US"/>
        </w:rPr>
        <w:t xml:space="preserve"> </w:t>
      </w:r>
    </w:p>
    <w:p w14:paraId="07567AFA" w14:textId="53480265" w:rsidR="00EB05F2" w:rsidRDefault="00EB05F2" w:rsidP="00EB05F2">
      <w:pPr>
        <w:rPr>
          <w:rFonts w:ascii="Times New Roman" w:eastAsiaTheme="minorEastAsia" w:hAnsi="Times New Roman" w:cs="Batang"/>
          <w:lang w:val="en-US"/>
        </w:rPr>
      </w:pPr>
      <w:r>
        <w:rPr>
          <w:rFonts w:ascii="Times New Roman" w:eastAsiaTheme="minorEastAsia" w:hAnsi="Times New Roman" w:cs="Batang" w:hint="eastAsia"/>
          <w:lang w:val="en-US"/>
        </w:rPr>
        <w:t>F</w:t>
      </w:r>
      <w:r>
        <w:rPr>
          <w:rFonts w:ascii="Times New Roman" w:eastAsiaTheme="minorEastAsia" w:hAnsi="Times New Roman" w:cs="Batang"/>
          <w:lang w:val="en-US"/>
        </w:rPr>
        <w:t xml:space="preserve">inally, the MAC layer will </w:t>
      </w:r>
      <w:r w:rsidR="000C70A2">
        <w:rPr>
          <w:rFonts w:ascii="Times New Roman" w:eastAsiaTheme="minorEastAsia" w:hAnsi="Times New Roman" w:cs="Batang"/>
          <w:lang w:val="en-US"/>
        </w:rPr>
        <w:t xml:space="preserve">generate a MAC PDU including the segments and </w:t>
      </w:r>
      <w:r>
        <w:rPr>
          <w:rFonts w:ascii="Times New Roman" w:eastAsiaTheme="minorEastAsia" w:hAnsi="Times New Roman" w:cs="Batang"/>
          <w:lang w:val="en-US"/>
        </w:rPr>
        <w:t>transmit the MAC PDU</w:t>
      </w:r>
      <w:r w:rsidR="000C70A2">
        <w:rPr>
          <w:rFonts w:ascii="Times New Roman" w:eastAsiaTheme="minorEastAsia" w:hAnsi="Times New Roman" w:cs="Batang"/>
          <w:lang w:val="en-US"/>
        </w:rPr>
        <w:t xml:space="preserve"> </w:t>
      </w:r>
      <w:r>
        <w:rPr>
          <w:rFonts w:ascii="Times New Roman" w:eastAsiaTheme="minorEastAsia" w:hAnsi="Times New Roman" w:cs="Batang"/>
          <w:lang w:val="en-US"/>
        </w:rPr>
        <w:t>to the reader</w:t>
      </w:r>
      <w:r w:rsidR="00687C8D">
        <w:rPr>
          <w:rFonts w:ascii="Times New Roman" w:eastAsiaTheme="minorEastAsia" w:hAnsi="Times New Roman" w:cs="Batang"/>
          <w:lang w:val="en-US"/>
        </w:rPr>
        <w:t xml:space="preserve"> side</w:t>
      </w:r>
      <w:r>
        <w:rPr>
          <w:rFonts w:ascii="Times New Roman" w:eastAsiaTheme="minorEastAsia" w:hAnsi="Times New Roman" w:cs="Batang"/>
          <w:lang w:val="en-US"/>
        </w:rPr>
        <w:t>.</w:t>
      </w:r>
    </w:p>
    <w:p w14:paraId="2B44E94D" w14:textId="4B6AEAA7" w:rsidR="00FD6289" w:rsidRPr="00FD6289" w:rsidRDefault="00784506" w:rsidP="00FD6289">
      <w:pPr>
        <w:rPr>
          <w:rFonts w:ascii="Times New Roman" w:eastAsiaTheme="minorEastAsia" w:hAnsi="Times New Roman" w:cs="Batang"/>
          <w:lang w:val="en-US"/>
        </w:rPr>
      </w:pPr>
      <w:r>
        <w:rPr>
          <w:rFonts w:ascii="Times New Roman" w:eastAsiaTheme="minorEastAsia" w:hAnsi="Times New Roman" w:cs="Batang"/>
          <w:lang w:val="en-US"/>
        </w:rPr>
        <w:lastRenderedPageBreak/>
        <w:t>In this case, i</w:t>
      </w:r>
      <w:r w:rsidR="00C047E4">
        <w:rPr>
          <w:rFonts w:ascii="Times New Roman" w:eastAsiaTheme="minorEastAsia" w:hAnsi="Times New Roman" w:cs="Batang"/>
          <w:lang w:val="en-US"/>
        </w:rPr>
        <w:t xml:space="preserve">t is </w:t>
      </w:r>
      <w:r>
        <w:rPr>
          <w:rFonts w:ascii="Times New Roman" w:eastAsiaTheme="minorEastAsia" w:hAnsi="Times New Roman" w:cs="Batang"/>
          <w:lang w:val="en-US"/>
        </w:rPr>
        <w:t>natural that the execution entity will record</w:t>
      </w:r>
      <w:r w:rsidR="00687C8D">
        <w:rPr>
          <w:rFonts w:ascii="Times New Roman" w:eastAsiaTheme="minorEastAsia" w:hAnsi="Times New Roman" w:cs="Batang"/>
          <w:lang w:val="en-US"/>
        </w:rPr>
        <w:t xml:space="preserve"> </w:t>
      </w:r>
      <w:r>
        <w:rPr>
          <w:rFonts w:ascii="Times New Roman" w:eastAsiaTheme="minorEastAsia" w:hAnsi="Times New Roman" w:cs="Batang"/>
          <w:lang w:val="en-US"/>
        </w:rPr>
        <w:t>the position to store the NAS PDU</w:t>
      </w:r>
      <w:r w:rsidR="00C047E4" w:rsidRPr="00FD6289">
        <w:rPr>
          <w:rFonts w:ascii="Times New Roman" w:eastAsiaTheme="minorEastAsia" w:hAnsi="Times New Roman" w:cs="Batang"/>
          <w:lang w:val="en-US"/>
        </w:rPr>
        <w:t xml:space="preserve"> </w:t>
      </w:r>
      <w:r>
        <w:rPr>
          <w:rFonts w:ascii="Times New Roman" w:eastAsiaTheme="minorEastAsia" w:hAnsi="Times New Roman" w:cs="Batang"/>
          <w:lang w:val="en-US"/>
        </w:rPr>
        <w:t xml:space="preserve">which may be the beginning or fixed position of the buffer. The position is the starting point </w:t>
      </w:r>
      <w:r w:rsidR="00C047E4">
        <w:rPr>
          <w:rFonts w:ascii="Times New Roman" w:eastAsiaTheme="minorEastAsia" w:hAnsi="Times New Roman" w:cs="Batang"/>
          <w:lang w:val="en-US"/>
        </w:rPr>
        <w:t>because t</w:t>
      </w:r>
      <w:r w:rsidR="00FD6289" w:rsidRPr="00FD6289">
        <w:rPr>
          <w:rFonts w:ascii="Times New Roman" w:eastAsiaTheme="minorEastAsia" w:hAnsi="Times New Roman" w:cs="Batang"/>
          <w:lang w:val="en-US"/>
        </w:rPr>
        <w:t>he</w:t>
      </w:r>
      <w:r w:rsidR="00C047E4">
        <w:rPr>
          <w:rFonts w:ascii="Times New Roman" w:eastAsiaTheme="minorEastAsia" w:hAnsi="Times New Roman" w:cs="Batang"/>
          <w:lang w:val="en-US"/>
        </w:rPr>
        <w:t xml:space="preserve"> device is expected to perform one procedure at a time and there will be only one NAS PDU in the </w:t>
      </w:r>
      <w:r w:rsidR="002E7BD6">
        <w:rPr>
          <w:rFonts w:ascii="Times New Roman" w:eastAsiaTheme="minorEastAsia" w:hAnsi="Times New Roman" w:cs="Batang"/>
          <w:lang w:val="en-US"/>
        </w:rPr>
        <w:t>buffer</w:t>
      </w:r>
      <w:r w:rsidR="00C047E4">
        <w:rPr>
          <w:rFonts w:ascii="Times New Roman" w:eastAsiaTheme="minorEastAsia" w:hAnsi="Times New Roman" w:cs="Batang"/>
          <w:lang w:val="en-US"/>
        </w:rPr>
        <w:t xml:space="preserve"> of execution entity.</w:t>
      </w:r>
      <w:r w:rsidR="00FD6289" w:rsidRPr="00FD6289">
        <w:rPr>
          <w:rFonts w:ascii="Times New Roman" w:eastAsiaTheme="minorEastAsia" w:hAnsi="Times New Roman" w:cs="Batang"/>
          <w:lang w:val="en-US"/>
        </w:rPr>
        <w:t xml:space="preserve">  </w:t>
      </w:r>
    </w:p>
    <w:p w14:paraId="3405A6C3" w14:textId="1105A3E4" w:rsidR="00FD6289" w:rsidRPr="00024AFE" w:rsidRDefault="00FD6289" w:rsidP="00A800E2">
      <w:pPr>
        <w:rPr>
          <w:rFonts w:ascii="Times New Roman" w:eastAsiaTheme="minorEastAsia" w:hAnsi="Times New Roman"/>
          <w:b/>
          <w:bCs/>
          <w:iCs/>
        </w:rPr>
      </w:pPr>
      <w:r w:rsidRPr="00C047E4">
        <w:rPr>
          <w:rFonts w:ascii="Times New Roman" w:eastAsiaTheme="minorEastAsia" w:hAnsi="Times New Roman"/>
          <w:b/>
          <w:bCs/>
          <w:iCs/>
        </w:rPr>
        <w:t xml:space="preserve">Observation </w:t>
      </w:r>
      <w:r w:rsidR="004E5BF5">
        <w:rPr>
          <w:rFonts w:ascii="Times New Roman" w:eastAsiaTheme="minorEastAsia" w:hAnsi="Times New Roman"/>
          <w:b/>
          <w:bCs/>
          <w:iCs/>
        </w:rPr>
        <w:t>2</w:t>
      </w:r>
      <w:r w:rsidRPr="00C047E4">
        <w:rPr>
          <w:rFonts w:ascii="Times New Roman" w:eastAsiaTheme="minorEastAsia" w:hAnsi="Times New Roman"/>
          <w:b/>
          <w:bCs/>
          <w:iCs/>
        </w:rPr>
        <w:t xml:space="preserve">: </w:t>
      </w:r>
      <w:r w:rsidR="00C047E4">
        <w:rPr>
          <w:rFonts w:ascii="Times New Roman" w:eastAsiaTheme="minorEastAsia" w:hAnsi="Times New Roman"/>
          <w:b/>
          <w:bCs/>
          <w:iCs/>
        </w:rPr>
        <w:t xml:space="preserve">If considering </w:t>
      </w:r>
      <w:r w:rsidR="00024AFE">
        <w:rPr>
          <w:rFonts w:ascii="Times New Roman" w:eastAsiaTheme="minorEastAsia" w:hAnsi="Times New Roman"/>
          <w:b/>
          <w:bCs/>
          <w:iCs/>
        </w:rPr>
        <w:t xml:space="preserve">to segment </w:t>
      </w:r>
      <w:r w:rsidR="00C047E4">
        <w:rPr>
          <w:rFonts w:ascii="Times New Roman" w:eastAsiaTheme="minorEastAsia" w:hAnsi="Times New Roman"/>
          <w:b/>
          <w:bCs/>
          <w:iCs/>
        </w:rPr>
        <w:t>the NAS PDU, it</w:t>
      </w:r>
      <w:r w:rsidRPr="00C047E4">
        <w:rPr>
          <w:rFonts w:ascii="Times New Roman" w:eastAsiaTheme="minorEastAsia" w:hAnsi="Times New Roman"/>
          <w:b/>
          <w:bCs/>
          <w:iCs/>
        </w:rPr>
        <w:t xml:space="preserve"> is no</w:t>
      </w:r>
      <w:r w:rsidR="00C047E4">
        <w:rPr>
          <w:rFonts w:ascii="Times New Roman" w:eastAsiaTheme="minorEastAsia" w:hAnsi="Times New Roman"/>
          <w:b/>
          <w:bCs/>
          <w:iCs/>
        </w:rPr>
        <w:t xml:space="preserve">t </w:t>
      </w:r>
      <w:r w:rsidR="00784506">
        <w:rPr>
          <w:rFonts w:ascii="Times New Roman" w:eastAsiaTheme="minorEastAsia" w:hAnsi="Times New Roman"/>
          <w:b/>
          <w:bCs/>
          <w:iCs/>
        </w:rPr>
        <w:t xml:space="preserve">natural </w:t>
      </w:r>
      <w:r w:rsidR="00C047E4">
        <w:rPr>
          <w:rFonts w:ascii="Times New Roman" w:eastAsiaTheme="minorEastAsia" w:hAnsi="Times New Roman"/>
          <w:b/>
          <w:bCs/>
          <w:iCs/>
        </w:rPr>
        <w:t>to</w:t>
      </w:r>
      <w:r w:rsidR="00687C8D">
        <w:rPr>
          <w:rFonts w:ascii="Times New Roman" w:eastAsiaTheme="minorEastAsia" w:hAnsi="Times New Roman"/>
          <w:b/>
          <w:bCs/>
          <w:iCs/>
        </w:rPr>
        <w:t xml:space="preserve"> record</w:t>
      </w:r>
      <w:r w:rsidR="00C047E4">
        <w:rPr>
          <w:rFonts w:ascii="Times New Roman" w:eastAsiaTheme="minorEastAsia" w:hAnsi="Times New Roman"/>
          <w:b/>
          <w:bCs/>
          <w:iCs/>
        </w:rPr>
        <w:t xml:space="preserve"> the starting point </w:t>
      </w:r>
      <w:r w:rsidR="00784506">
        <w:rPr>
          <w:rFonts w:ascii="Times New Roman" w:eastAsiaTheme="minorEastAsia" w:hAnsi="Times New Roman"/>
          <w:b/>
          <w:bCs/>
          <w:iCs/>
        </w:rPr>
        <w:t xml:space="preserve">which is also the </w:t>
      </w:r>
      <w:r w:rsidR="00CD1601">
        <w:rPr>
          <w:rFonts w:ascii="Times New Roman" w:eastAsiaTheme="minorEastAsia" w:hAnsi="Times New Roman"/>
          <w:b/>
          <w:bCs/>
          <w:iCs/>
        </w:rPr>
        <w:t>position to store the NAS PDU</w:t>
      </w:r>
      <w:r w:rsidR="000E0788">
        <w:rPr>
          <w:rFonts w:ascii="Times New Roman" w:eastAsiaTheme="minorEastAsia" w:hAnsi="Times New Roman"/>
          <w:b/>
          <w:bCs/>
          <w:iCs/>
        </w:rPr>
        <w:t>,</w:t>
      </w:r>
      <w:r w:rsidR="00CD1601">
        <w:rPr>
          <w:rFonts w:ascii="Times New Roman" w:eastAsiaTheme="minorEastAsia" w:hAnsi="Times New Roman"/>
          <w:b/>
          <w:bCs/>
          <w:iCs/>
        </w:rPr>
        <w:t xml:space="preserve"> </w:t>
      </w:r>
      <w:r w:rsidR="00C047E4">
        <w:rPr>
          <w:rFonts w:ascii="Times New Roman" w:eastAsiaTheme="minorEastAsia" w:hAnsi="Times New Roman"/>
          <w:b/>
          <w:bCs/>
          <w:iCs/>
        </w:rPr>
        <w:t>beca</w:t>
      </w:r>
      <w:r w:rsidR="00024AFE">
        <w:rPr>
          <w:rFonts w:ascii="Times New Roman" w:eastAsiaTheme="minorEastAsia" w:hAnsi="Times New Roman"/>
          <w:b/>
          <w:bCs/>
          <w:iCs/>
        </w:rPr>
        <w:t xml:space="preserve">use there </w:t>
      </w:r>
      <w:r w:rsidR="00CD1601">
        <w:rPr>
          <w:rFonts w:ascii="Times New Roman" w:eastAsiaTheme="minorEastAsia" w:hAnsi="Times New Roman"/>
          <w:b/>
          <w:bCs/>
          <w:iCs/>
        </w:rPr>
        <w:t xml:space="preserve">would be </w:t>
      </w:r>
      <w:r w:rsidR="00024AFE">
        <w:rPr>
          <w:rFonts w:ascii="Times New Roman" w:eastAsiaTheme="minorEastAsia" w:hAnsi="Times New Roman"/>
          <w:b/>
          <w:bCs/>
          <w:iCs/>
        </w:rPr>
        <w:t xml:space="preserve">only one NAS PDU in the </w:t>
      </w:r>
      <w:r w:rsidR="00B3479B">
        <w:rPr>
          <w:rFonts w:ascii="Times New Roman" w:eastAsiaTheme="minorEastAsia" w:hAnsi="Times New Roman"/>
          <w:b/>
          <w:bCs/>
          <w:iCs/>
        </w:rPr>
        <w:t>buffer</w:t>
      </w:r>
      <w:r w:rsidR="00024AFE">
        <w:rPr>
          <w:rFonts w:ascii="Times New Roman" w:eastAsiaTheme="minorEastAsia" w:hAnsi="Times New Roman"/>
          <w:b/>
          <w:bCs/>
          <w:iCs/>
        </w:rPr>
        <w:t xml:space="preserve"> waiting for transmission.</w:t>
      </w:r>
      <w:r w:rsidRPr="00C047E4">
        <w:rPr>
          <w:rFonts w:ascii="Times New Roman" w:eastAsiaTheme="minorEastAsia" w:hAnsi="Times New Roman"/>
          <w:b/>
          <w:bCs/>
          <w:iCs/>
        </w:rPr>
        <w:t xml:space="preserve"> </w:t>
      </w:r>
      <w:r w:rsidR="00625E5D">
        <w:rPr>
          <w:rFonts w:ascii="Times New Roman" w:eastAsiaTheme="minorEastAsia" w:hAnsi="Times New Roman"/>
          <w:b/>
          <w:bCs/>
          <w:iCs/>
        </w:rPr>
        <w:t>There is no additional requirement introduced by segmentation.</w:t>
      </w:r>
    </w:p>
    <w:p w14:paraId="032F7EDA" w14:textId="114D4748" w:rsidR="00960812" w:rsidRDefault="00FD6289" w:rsidP="00024AFE">
      <w:pPr>
        <w:rPr>
          <w:rFonts w:ascii="Times New Roman" w:eastAsiaTheme="minorEastAsia" w:hAnsi="Times New Roman"/>
          <w:b/>
          <w:bCs/>
          <w:iCs/>
        </w:rPr>
      </w:pPr>
      <w:r w:rsidRPr="00682AE7">
        <w:rPr>
          <w:rFonts w:ascii="Times New Roman" w:eastAsiaTheme="minorEastAsia" w:hAnsi="Times New Roman"/>
          <w:b/>
          <w:bCs/>
          <w:iCs/>
        </w:rPr>
        <w:t xml:space="preserve">Proposal </w:t>
      </w:r>
      <w:r w:rsidR="004E5BF5">
        <w:rPr>
          <w:rFonts w:ascii="Times New Roman" w:eastAsiaTheme="minorEastAsia" w:hAnsi="Times New Roman"/>
          <w:b/>
          <w:bCs/>
          <w:iCs/>
        </w:rPr>
        <w:t>1</w:t>
      </w:r>
      <w:r w:rsidRPr="00682AE7">
        <w:rPr>
          <w:rFonts w:ascii="Times New Roman" w:eastAsiaTheme="minorEastAsia" w:hAnsi="Times New Roman"/>
          <w:b/>
          <w:bCs/>
          <w:iCs/>
        </w:rPr>
        <w:t>:</w:t>
      </w:r>
      <w:r>
        <w:rPr>
          <w:rFonts w:ascii="Times New Roman" w:eastAsiaTheme="minorEastAsia" w:hAnsi="Times New Roman"/>
          <w:b/>
          <w:bCs/>
          <w:iCs/>
        </w:rPr>
        <w:t xml:space="preserve"> </w:t>
      </w:r>
      <w:r w:rsidR="008C53F1">
        <w:rPr>
          <w:rFonts w:ascii="Times New Roman" w:eastAsiaTheme="minorEastAsia" w:hAnsi="Times New Roman"/>
          <w:b/>
          <w:bCs/>
          <w:iCs/>
        </w:rPr>
        <w:t>(</w:t>
      </w:r>
      <w:r w:rsidR="008C53F1" w:rsidRPr="008C53F1">
        <w:rPr>
          <w:rFonts w:ascii="Times New Roman" w:eastAsiaTheme="minorEastAsia" w:hAnsi="Times New Roman"/>
          <w:b/>
          <w:bCs/>
          <w:iCs/>
        </w:rPr>
        <w:t>Issue 3-</w:t>
      </w:r>
      <w:r w:rsidR="004E5BF5">
        <w:rPr>
          <w:rFonts w:ascii="Times New Roman" w:eastAsiaTheme="minorEastAsia" w:hAnsi="Times New Roman"/>
          <w:b/>
          <w:bCs/>
          <w:iCs/>
        </w:rPr>
        <w:t>1</w:t>
      </w:r>
      <w:r w:rsidR="008C53F1">
        <w:rPr>
          <w:rFonts w:ascii="Times New Roman" w:eastAsiaTheme="minorEastAsia" w:hAnsi="Times New Roman"/>
          <w:b/>
          <w:bCs/>
          <w:iCs/>
        </w:rPr>
        <w:t xml:space="preserve">) </w:t>
      </w:r>
      <w:r>
        <w:rPr>
          <w:rFonts w:ascii="Times New Roman" w:eastAsiaTheme="minorEastAsia" w:hAnsi="Times New Roman"/>
          <w:b/>
          <w:bCs/>
          <w:iCs/>
        </w:rPr>
        <w:t>RAN2 to discuss not include</w:t>
      </w:r>
      <w:r w:rsidRPr="00FD6289">
        <w:rPr>
          <w:rFonts w:ascii="Times New Roman" w:eastAsiaTheme="minorEastAsia" w:hAnsi="Times New Roman"/>
          <w:b/>
          <w:bCs/>
          <w:iCs/>
        </w:rPr>
        <w:t xml:space="preserve"> the </w:t>
      </w:r>
      <w:r>
        <w:rPr>
          <w:rFonts w:ascii="Times New Roman" w:eastAsiaTheme="minorEastAsia" w:hAnsi="Times New Roman"/>
          <w:b/>
          <w:bCs/>
          <w:iCs/>
        </w:rPr>
        <w:t xml:space="preserve">upper layer </w:t>
      </w:r>
      <w:r w:rsidR="00687C8D">
        <w:rPr>
          <w:rFonts w:ascii="Times New Roman" w:eastAsiaTheme="minorEastAsia" w:hAnsi="Times New Roman"/>
          <w:b/>
          <w:bCs/>
          <w:iCs/>
        </w:rPr>
        <w:t>c</w:t>
      </w:r>
      <w:r w:rsidRPr="00FD6289">
        <w:rPr>
          <w:rFonts w:ascii="Times New Roman" w:eastAsiaTheme="minorEastAsia" w:hAnsi="Times New Roman"/>
          <w:b/>
          <w:bCs/>
          <w:iCs/>
        </w:rPr>
        <w:t xml:space="preserve">ommand for </w:t>
      </w:r>
      <w:r w:rsidR="000A6BC2">
        <w:rPr>
          <w:rFonts w:ascii="Times New Roman" w:eastAsiaTheme="minorEastAsia" w:hAnsi="Times New Roman"/>
          <w:b/>
          <w:bCs/>
          <w:iCs/>
        </w:rPr>
        <w:t xml:space="preserve">subsequent </w:t>
      </w:r>
      <w:r w:rsidRPr="00FD6289">
        <w:rPr>
          <w:rFonts w:ascii="Times New Roman" w:eastAsiaTheme="minorEastAsia" w:hAnsi="Times New Roman"/>
          <w:b/>
          <w:bCs/>
          <w:iCs/>
        </w:rPr>
        <w:t xml:space="preserve">segments </w:t>
      </w:r>
      <w:r w:rsidR="00024AFE">
        <w:rPr>
          <w:rFonts w:ascii="Times New Roman" w:eastAsiaTheme="minorEastAsia" w:hAnsi="Times New Roman"/>
          <w:b/>
          <w:bCs/>
          <w:iCs/>
        </w:rPr>
        <w:t>(</w:t>
      </w:r>
      <w:r w:rsidRPr="00FD6289">
        <w:rPr>
          <w:rFonts w:ascii="Times New Roman" w:eastAsiaTheme="minorEastAsia" w:hAnsi="Times New Roman"/>
          <w:b/>
          <w:bCs/>
          <w:iCs/>
        </w:rPr>
        <w:t>re</w:t>
      </w:r>
      <w:r w:rsidR="00024AFE">
        <w:rPr>
          <w:rFonts w:ascii="Times New Roman" w:eastAsiaTheme="minorEastAsia" w:hAnsi="Times New Roman"/>
          <w:b/>
          <w:bCs/>
          <w:iCs/>
        </w:rPr>
        <w:t>-)</w:t>
      </w:r>
      <w:r w:rsidRPr="00FD6289">
        <w:rPr>
          <w:rFonts w:ascii="Times New Roman" w:eastAsiaTheme="minorEastAsia" w:hAnsi="Times New Roman"/>
          <w:b/>
          <w:bCs/>
          <w:iCs/>
        </w:rPr>
        <w:t>transmissio</w:t>
      </w:r>
      <w:r>
        <w:rPr>
          <w:rFonts w:ascii="Times New Roman" w:eastAsiaTheme="minorEastAsia" w:hAnsi="Times New Roman"/>
          <w:b/>
          <w:bCs/>
          <w:iCs/>
        </w:rPr>
        <w:t>n</w:t>
      </w:r>
      <w:r w:rsidRPr="00FD6289">
        <w:rPr>
          <w:rFonts w:ascii="Times New Roman" w:eastAsiaTheme="minorEastAsia" w:hAnsi="Times New Roman"/>
          <w:b/>
          <w:bCs/>
          <w:iCs/>
        </w:rPr>
        <w:t>.</w:t>
      </w:r>
      <w:r w:rsidRPr="00682AE7">
        <w:rPr>
          <w:rFonts w:ascii="Times New Roman" w:eastAsiaTheme="minorEastAsia" w:hAnsi="Times New Roman"/>
          <w:b/>
          <w:bCs/>
          <w:iCs/>
        </w:rPr>
        <w:t xml:space="preserve"> </w:t>
      </w:r>
    </w:p>
    <w:p w14:paraId="30B7BC5C" w14:textId="331A951F" w:rsidR="000E3909" w:rsidRDefault="007A3A2E" w:rsidP="000E3909">
      <w:pPr>
        <w:rPr>
          <w:rFonts w:ascii="Times New Roman" w:eastAsia="Malgun Gothic" w:hAnsi="Times New Roman" w:cs="Batang"/>
          <w:lang w:val="en-US" w:eastAsia="en-US"/>
        </w:rPr>
      </w:pPr>
      <w:r>
        <w:rPr>
          <w:rFonts w:ascii="Times New Roman" w:eastAsia="Malgun Gothic" w:hAnsi="Times New Roman" w:cs="Batang"/>
          <w:lang w:val="en-US" w:eastAsia="en-US"/>
        </w:rPr>
        <w:t xml:space="preserve">Except for R2D message with </w:t>
      </w:r>
      <w:r w:rsidR="000E3909">
        <w:rPr>
          <w:rFonts w:ascii="Times New Roman" w:eastAsia="Malgun Gothic" w:hAnsi="Times New Roman" w:cs="Batang"/>
          <w:lang w:val="en-US" w:eastAsia="en-US"/>
        </w:rPr>
        <w:t xml:space="preserve">upper layer </w:t>
      </w:r>
      <w:r>
        <w:rPr>
          <w:rFonts w:ascii="Times New Roman" w:eastAsia="Malgun Gothic" w:hAnsi="Times New Roman" w:cs="Batang"/>
          <w:lang w:val="en-US" w:eastAsia="en-US"/>
        </w:rPr>
        <w:t>command</w:t>
      </w:r>
      <w:r w:rsidR="000E3909">
        <w:rPr>
          <w:rFonts w:ascii="Times New Roman" w:eastAsia="Malgun Gothic" w:hAnsi="Times New Roman" w:cs="Batang"/>
          <w:lang w:val="en-US" w:eastAsia="en-US"/>
        </w:rPr>
        <w:t xml:space="preserve">, there will be a R2D scheduling message to </w:t>
      </w:r>
      <w:r w:rsidR="000E0788">
        <w:rPr>
          <w:rFonts w:ascii="Times New Roman" w:eastAsia="Malgun Gothic" w:hAnsi="Times New Roman" w:cs="Batang"/>
          <w:lang w:val="en-US" w:eastAsia="en-US"/>
        </w:rPr>
        <w:t xml:space="preserve">allocate </w:t>
      </w:r>
      <w:r w:rsidR="000E3909">
        <w:rPr>
          <w:rFonts w:ascii="Times New Roman" w:eastAsia="Malgun Gothic" w:hAnsi="Times New Roman" w:cs="Batang"/>
          <w:lang w:val="en-US" w:eastAsia="en-US"/>
        </w:rPr>
        <w:t xml:space="preserve">the </w:t>
      </w:r>
      <w:r w:rsidR="000E0788">
        <w:rPr>
          <w:rFonts w:ascii="Times New Roman" w:eastAsia="Malgun Gothic" w:hAnsi="Times New Roman" w:cs="Batang"/>
          <w:lang w:val="en-US" w:eastAsia="en-US"/>
        </w:rPr>
        <w:t>resource for subsequent</w:t>
      </w:r>
      <w:r w:rsidR="000E3909">
        <w:rPr>
          <w:rFonts w:ascii="Times New Roman" w:eastAsia="Malgun Gothic" w:hAnsi="Times New Roman" w:cs="Batang"/>
          <w:lang w:val="en-US" w:eastAsia="en-US"/>
        </w:rPr>
        <w:t xml:space="preserve"> segment transmission. And the content of R2D scheduling message </w:t>
      </w:r>
      <w:r>
        <w:rPr>
          <w:rFonts w:ascii="Times New Roman" w:eastAsia="Malgun Gothic" w:hAnsi="Times New Roman" w:cs="Batang"/>
          <w:lang w:val="en-US" w:eastAsia="en-US"/>
        </w:rPr>
        <w:t xml:space="preserve">is </w:t>
      </w:r>
      <w:r w:rsidR="000E3909">
        <w:rPr>
          <w:rFonts w:ascii="Times New Roman" w:eastAsia="Malgun Gothic" w:hAnsi="Times New Roman" w:cs="Batang"/>
          <w:lang w:val="en-US" w:eastAsia="en-US"/>
        </w:rPr>
        <w:t xml:space="preserve">the same with the R2D message </w:t>
      </w:r>
      <w:r>
        <w:rPr>
          <w:rFonts w:ascii="Times New Roman" w:eastAsia="Malgun Gothic" w:hAnsi="Times New Roman" w:cs="Batang"/>
          <w:lang w:val="en-US" w:eastAsia="en-US"/>
        </w:rPr>
        <w:t xml:space="preserve">if </w:t>
      </w:r>
      <w:r w:rsidR="000E3909">
        <w:rPr>
          <w:rFonts w:ascii="Times New Roman" w:eastAsia="Malgun Gothic" w:hAnsi="Times New Roman" w:cs="Batang"/>
          <w:lang w:val="en-US" w:eastAsia="en-US"/>
        </w:rPr>
        <w:t xml:space="preserve">there is no upper layer </w:t>
      </w:r>
      <w:r>
        <w:rPr>
          <w:rFonts w:ascii="Times New Roman" w:eastAsia="Malgun Gothic" w:hAnsi="Times New Roman" w:cs="Batang"/>
          <w:lang w:val="en-US" w:eastAsia="en-US"/>
        </w:rPr>
        <w:t>c</w:t>
      </w:r>
      <w:r w:rsidR="000E3909">
        <w:rPr>
          <w:rFonts w:ascii="Times New Roman" w:eastAsia="Malgun Gothic" w:hAnsi="Times New Roman" w:cs="Batang"/>
          <w:lang w:val="en-US" w:eastAsia="en-US"/>
        </w:rPr>
        <w:t>ommand</w:t>
      </w:r>
      <w:r>
        <w:rPr>
          <w:rFonts w:ascii="Times New Roman" w:eastAsia="Malgun Gothic" w:hAnsi="Times New Roman" w:cs="Batang"/>
          <w:lang w:val="en-US" w:eastAsia="en-US"/>
        </w:rPr>
        <w:t xml:space="preserve"> included</w:t>
      </w:r>
      <w:r w:rsidR="000E0788">
        <w:rPr>
          <w:rFonts w:ascii="Times New Roman" w:eastAsia="Malgun Gothic" w:hAnsi="Times New Roman" w:cs="Batang"/>
          <w:lang w:val="en-US" w:eastAsia="en-US"/>
        </w:rPr>
        <w:t>, which may include AS ID, resource information for scheduling and offset</w:t>
      </w:r>
      <w:r w:rsidR="000E3909">
        <w:rPr>
          <w:rFonts w:ascii="Times New Roman" w:eastAsia="Malgun Gothic" w:hAnsi="Times New Roman" w:cs="Batang"/>
          <w:lang w:val="en-US" w:eastAsia="en-US"/>
        </w:rPr>
        <w:t xml:space="preserve">. </w:t>
      </w:r>
    </w:p>
    <w:p w14:paraId="13C1E67F" w14:textId="6D36BB25" w:rsidR="000E3909" w:rsidRPr="00E9232E" w:rsidRDefault="000E3909" w:rsidP="000E3909">
      <w:pPr>
        <w:rPr>
          <w:rFonts w:ascii="Times New Roman" w:eastAsiaTheme="minorEastAsia" w:hAnsi="Times New Roman" w:cs="Batang"/>
          <w:lang w:val="en-US"/>
        </w:rPr>
      </w:pPr>
      <w:r>
        <w:rPr>
          <w:rFonts w:ascii="Times New Roman" w:eastAsiaTheme="minorEastAsia" w:hAnsi="Times New Roman" w:cs="Batang"/>
          <w:lang w:val="en-US"/>
        </w:rPr>
        <w:t xml:space="preserve">For simplicity, it is preferable to define only one type of R2D message for data transmission after MSG3. </w:t>
      </w:r>
      <w:r w:rsidR="007A3A2E">
        <w:rPr>
          <w:rFonts w:ascii="Times New Roman" w:eastAsiaTheme="minorEastAsia" w:hAnsi="Times New Roman" w:cs="Batang"/>
          <w:lang w:val="en-US"/>
        </w:rPr>
        <w:t>One possible solution is that the upper layer command could be included optionally. For example</w:t>
      </w:r>
      <w:r>
        <w:rPr>
          <w:rFonts w:ascii="Times New Roman" w:eastAsiaTheme="minorEastAsia" w:hAnsi="Times New Roman" w:cs="Batang"/>
          <w:lang w:val="en-US"/>
        </w:rPr>
        <w:t xml:space="preserve">, </w:t>
      </w:r>
      <w:r w:rsidR="00933A30">
        <w:rPr>
          <w:rFonts w:ascii="Times New Roman" w:eastAsiaTheme="minorEastAsia" w:hAnsi="Times New Roman" w:cs="Batang"/>
          <w:lang w:val="en-US"/>
        </w:rPr>
        <w:t>t</w:t>
      </w:r>
      <w:r>
        <w:rPr>
          <w:rFonts w:ascii="Times New Roman" w:eastAsiaTheme="minorEastAsia" w:hAnsi="Times New Roman" w:cs="Batang"/>
          <w:lang w:val="en-US"/>
        </w:rPr>
        <w:t xml:space="preserve">he upper layer </w:t>
      </w:r>
      <w:r w:rsidR="007A3A2E">
        <w:rPr>
          <w:rFonts w:ascii="Times New Roman" w:eastAsiaTheme="minorEastAsia" w:hAnsi="Times New Roman" w:cs="Batang"/>
          <w:lang w:val="en-US"/>
        </w:rPr>
        <w:t xml:space="preserve">command could </w:t>
      </w:r>
      <w:r>
        <w:rPr>
          <w:rFonts w:ascii="Times New Roman" w:eastAsiaTheme="minorEastAsia" w:hAnsi="Times New Roman" w:cs="Batang"/>
          <w:lang w:val="en-US"/>
        </w:rPr>
        <w:t>be present if the R2D message is used to trigger the first segment or unsegmented packets and absent for scheduling the subsequent segment.</w:t>
      </w:r>
    </w:p>
    <w:p w14:paraId="5BAE2B67" w14:textId="3EA1BA2B" w:rsidR="00933A30" w:rsidRDefault="000E3909" w:rsidP="000E3909">
      <w:pPr>
        <w:rPr>
          <w:rFonts w:ascii="Times New Roman" w:eastAsiaTheme="minorEastAsia" w:hAnsi="Times New Roman"/>
          <w:b/>
          <w:bCs/>
          <w:iCs/>
        </w:rPr>
      </w:pPr>
      <w:r>
        <w:rPr>
          <w:rFonts w:ascii="Times New Roman" w:eastAsiaTheme="minorEastAsia" w:hAnsi="Times New Roman"/>
          <w:b/>
          <w:bCs/>
          <w:iCs/>
        </w:rPr>
        <w:t xml:space="preserve">Proposal </w:t>
      </w:r>
      <w:r w:rsidR="004E5BF5">
        <w:rPr>
          <w:rFonts w:ascii="Times New Roman" w:eastAsiaTheme="minorEastAsia" w:hAnsi="Times New Roman"/>
          <w:b/>
          <w:bCs/>
          <w:iCs/>
        </w:rPr>
        <w:t>2</w:t>
      </w:r>
      <w:r w:rsidRPr="009354D5">
        <w:rPr>
          <w:rFonts w:ascii="Times New Roman" w:eastAsiaTheme="minorEastAsia" w:hAnsi="Times New Roman"/>
          <w:b/>
          <w:bCs/>
          <w:iCs/>
        </w:rPr>
        <w:t xml:space="preserve">: </w:t>
      </w:r>
      <w:r w:rsidR="004E5BF5">
        <w:rPr>
          <w:rFonts w:ascii="Times New Roman" w:eastAsiaTheme="minorEastAsia" w:hAnsi="Times New Roman"/>
          <w:b/>
          <w:bCs/>
          <w:iCs/>
        </w:rPr>
        <w:t>(</w:t>
      </w:r>
      <w:r w:rsidR="004E5BF5" w:rsidRPr="008C53F1">
        <w:rPr>
          <w:rFonts w:ascii="Times New Roman" w:eastAsiaTheme="minorEastAsia" w:hAnsi="Times New Roman"/>
          <w:b/>
          <w:bCs/>
          <w:iCs/>
        </w:rPr>
        <w:t>Issue 3-</w:t>
      </w:r>
      <w:r w:rsidR="004E5BF5">
        <w:rPr>
          <w:rFonts w:ascii="Times New Roman" w:eastAsiaTheme="minorEastAsia" w:hAnsi="Times New Roman"/>
          <w:b/>
          <w:bCs/>
          <w:iCs/>
        </w:rPr>
        <w:t xml:space="preserve">1) </w:t>
      </w:r>
      <w:r w:rsidR="00933A30">
        <w:rPr>
          <w:rFonts w:ascii="Times New Roman" w:eastAsiaTheme="minorEastAsia" w:hAnsi="Times New Roman"/>
          <w:b/>
          <w:bCs/>
          <w:iCs/>
        </w:rPr>
        <w:t>The R2D message</w:t>
      </w:r>
      <w:r w:rsidR="007A3A2E">
        <w:rPr>
          <w:rFonts w:ascii="Times New Roman" w:eastAsiaTheme="minorEastAsia" w:hAnsi="Times New Roman"/>
          <w:b/>
          <w:bCs/>
          <w:iCs/>
        </w:rPr>
        <w:t xml:space="preserve"> </w:t>
      </w:r>
      <w:r w:rsidR="00933A30">
        <w:rPr>
          <w:rFonts w:ascii="Times New Roman" w:eastAsiaTheme="minorEastAsia" w:hAnsi="Times New Roman"/>
          <w:b/>
          <w:bCs/>
          <w:iCs/>
        </w:rPr>
        <w:t xml:space="preserve">could </w:t>
      </w:r>
      <w:r w:rsidR="004A6BF4">
        <w:rPr>
          <w:rFonts w:ascii="Times New Roman" w:eastAsiaTheme="minorEastAsia" w:hAnsi="Times New Roman"/>
          <w:b/>
          <w:bCs/>
          <w:iCs/>
        </w:rPr>
        <w:t xml:space="preserve">also </w:t>
      </w:r>
      <w:r w:rsidR="00933A30">
        <w:rPr>
          <w:rFonts w:ascii="Times New Roman" w:eastAsiaTheme="minorEastAsia" w:hAnsi="Times New Roman"/>
          <w:b/>
          <w:bCs/>
          <w:iCs/>
        </w:rPr>
        <w:t xml:space="preserve">be used for </w:t>
      </w:r>
      <w:r w:rsidR="007A3A2E">
        <w:rPr>
          <w:rFonts w:ascii="Times New Roman" w:eastAsiaTheme="minorEastAsia" w:hAnsi="Times New Roman"/>
          <w:b/>
          <w:bCs/>
          <w:iCs/>
        </w:rPr>
        <w:t xml:space="preserve">scheduling </w:t>
      </w:r>
      <w:r w:rsidR="00933A30">
        <w:rPr>
          <w:rFonts w:ascii="Times New Roman" w:eastAsiaTheme="minorEastAsia" w:hAnsi="Times New Roman"/>
          <w:b/>
          <w:bCs/>
          <w:iCs/>
        </w:rPr>
        <w:t>subsequent segment</w:t>
      </w:r>
      <w:r w:rsidR="004A6BF4">
        <w:rPr>
          <w:rFonts w:ascii="Times New Roman" w:eastAsiaTheme="minorEastAsia" w:hAnsi="Times New Roman"/>
          <w:b/>
          <w:bCs/>
          <w:iCs/>
        </w:rPr>
        <w:t xml:space="preserve"> </w:t>
      </w:r>
      <w:r w:rsidR="00ED7B73">
        <w:rPr>
          <w:rFonts w:ascii="Times New Roman" w:eastAsiaTheme="minorEastAsia" w:hAnsi="Times New Roman"/>
          <w:b/>
          <w:bCs/>
          <w:iCs/>
        </w:rPr>
        <w:t>and the</w:t>
      </w:r>
      <w:r w:rsidR="004A6BF4">
        <w:rPr>
          <w:rFonts w:ascii="Times New Roman" w:eastAsiaTheme="minorEastAsia" w:hAnsi="Times New Roman"/>
          <w:b/>
          <w:bCs/>
          <w:iCs/>
        </w:rPr>
        <w:t xml:space="preserve"> </w:t>
      </w:r>
      <w:r w:rsidR="004A6BF4">
        <w:rPr>
          <w:rFonts w:ascii="Times New Roman" w:eastAsiaTheme="minorEastAsia" w:hAnsi="Times New Roman" w:hint="eastAsia"/>
          <w:b/>
          <w:bCs/>
          <w:iCs/>
        </w:rPr>
        <w:t>“</w:t>
      </w:r>
      <w:r w:rsidR="004A6BF4">
        <w:rPr>
          <w:rFonts w:ascii="Times New Roman" w:eastAsiaTheme="minorEastAsia" w:hAnsi="Times New Roman"/>
          <w:b/>
          <w:bCs/>
          <w:iCs/>
        </w:rPr>
        <w:t>upper layer command</w:t>
      </w:r>
      <w:r w:rsidR="004A6BF4">
        <w:rPr>
          <w:rFonts w:ascii="Times New Roman" w:eastAsiaTheme="minorEastAsia" w:hAnsi="Times New Roman" w:hint="eastAsia"/>
          <w:b/>
          <w:bCs/>
          <w:iCs/>
        </w:rPr>
        <w:t>”</w:t>
      </w:r>
      <w:r w:rsidR="004A6BF4">
        <w:rPr>
          <w:rFonts w:ascii="Times New Roman" w:eastAsiaTheme="minorEastAsia" w:hAnsi="Times New Roman" w:hint="eastAsia"/>
          <w:b/>
          <w:bCs/>
          <w:iCs/>
        </w:rPr>
        <w:t xml:space="preserve"> </w:t>
      </w:r>
      <w:r w:rsidR="00ED7B73">
        <w:rPr>
          <w:rFonts w:ascii="Times New Roman" w:eastAsiaTheme="minorEastAsia" w:hAnsi="Times New Roman"/>
          <w:b/>
          <w:bCs/>
          <w:iCs/>
        </w:rPr>
        <w:t xml:space="preserve">should be not present </w:t>
      </w:r>
      <w:r w:rsidR="00535DFF">
        <w:rPr>
          <w:rFonts w:ascii="Times New Roman" w:eastAsiaTheme="minorEastAsia" w:hAnsi="Times New Roman"/>
          <w:b/>
          <w:bCs/>
          <w:iCs/>
        </w:rPr>
        <w:t xml:space="preserve">for segment </w:t>
      </w:r>
      <w:r w:rsidR="00535DFF">
        <w:rPr>
          <w:rFonts w:ascii="Times New Roman" w:eastAsiaTheme="minorEastAsia" w:hAnsi="Times New Roman" w:cs="Batang"/>
          <w:b/>
        </w:rPr>
        <w:t>(re-)transmission</w:t>
      </w:r>
      <w:r w:rsidR="00933A30">
        <w:rPr>
          <w:rFonts w:ascii="Times New Roman" w:eastAsiaTheme="minorEastAsia" w:hAnsi="Times New Roman"/>
          <w:b/>
          <w:bCs/>
          <w:iCs/>
        </w:rPr>
        <w:t>.</w:t>
      </w:r>
    </w:p>
    <w:p w14:paraId="4BFC3313" w14:textId="35451963" w:rsidR="004E5BF5" w:rsidRDefault="004E5BF5" w:rsidP="004E5BF5">
      <w:pPr>
        <w:rPr>
          <w:rFonts w:ascii="Times New Roman" w:eastAsiaTheme="minorEastAsia" w:hAnsi="Times New Roman" w:cs="Batang"/>
          <w:lang w:val="en-US"/>
        </w:rPr>
      </w:pPr>
      <w:r>
        <w:rPr>
          <w:rFonts w:ascii="Times New Roman" w:eastAsiaTheme="minorEastAsia" w:hAnsi="Times New Roman" w:cs="Batang"/>
          <w:lang w:val="en-US"/>
        </w:rPr>
        <w:t xml:space="preserve">The offset, which means </w:t>
      </w:r>
      <w:r w:rsidRPr="004E692D">
        <w:rPr>
          <w:rFonts w:ascii="Times New Roman" w:eastAsiaTheme="minorEastAsia" w:hAnsi="Times New Roman" w:cs="Batang"/>
          <w:lang w:val="en-US"/>
        </w:rPr>
        <w:t>the number of bytes successfully received</w:t>
      </w:r>
      <w:r>
        <w:rPr>
          <w:rFonts w:ascii="Times New Roman" w:eastAsiaTheme="minorEastAsia" w:hAnsi="Times New Roman" w:cs="Batang"/>
          <w:lang w:val="en-US"/>
        </w:rPr>
        <w:t xml:space="preserve">, is used to indicate the transmission position of the next segment and will be included in the R2D message when the reader sending scheduling information to the device. For the first segment or unsegmented packet, the device could know the position via the information in the Command and it is not necessary to include the offset field. However, it will increase the complexity of </w:t>
      </w:r>
      <w:r w:rsidRPr="00D16DE2">
        <w:rPr>
          <w:rFonts w:ascii="Times New Roman" w:eastAsiaTheme="minorEastAsia" w:hAnsi="Times New Roman" w:cs="Batang"/>
          <w:lang w:val="en-US"/>
        </w:rPr>
        <w:t xml:space="preserve">the device </w:t>
      </w:r>
      <w:r>
        <w:rPr>
          <w:rFonts w:ascii="Times New Roman" w:eastAsiaTheme="minorEastAsia" w:hAnsi="Times New Roman" w:cs="Batang"/>
          <w:lang w:val="en-US"/>
        </w:rPr>
        <w:t xml:space="preserve">to deal with the R2D message with/without “offset” field separately. For </w:t>
      </w:r>
      <w:r w:rsidRPr="00D16DE2">
        <w:rPr>
          <w:rFonts w:ascii="Times New Roman" w:eastAsiaTheme="minorEastAsia" w:hAnsi="Times New Roman" w:cs="Batang"/>
          <w:lang w:val="en-US"/>
        </w:rPr>
        <w:t>simplif</w:t>
      </w:r>
      <w:r>
        <w:rPr>
          <w:rFonts w:ascii="Times New Roman" w:eastAsiaTheme="minorEastAsia" w:hAnsi="Times New Roman" w:cs="Batang"/>
          <w:lang w:val="en-US"/>
        </w:rPr>
        <w:t>ied device</w:t>
      </w:r>
      <w:r w:rsidRPr="00D16DE2">
        <w:rPr>
          <w:rFonts w:ascii="Times New Roman" w:eastAsiaTheme="minorEastAsia" w:hAnsi="Times New Roman" w:cs="Batang"/>
          <w:lang w:val="en-US"/>
        </w:rPr>
        <w:t xml:space="preserve"> implementation</w:t>
      </w:r>
      <w:r>
        <w:rPr>
          <w:rFonts w:ascii="Times New Roman" w:eastAsiaTheme="minorEastAsia" w:hAnsi="Times New Roman" w:cs="Batang"/>
          <w:lang w:val="en-US"/>
        </w:rPr>
        <w:t xml:space="preserve">, it is proposed to include offset in every R2D message and it could be set to “zero” if </w:t>
      </w:r>
      <w:r w:rsidR="001910BF">
        <w:rPr>
          <w:rFonts w:ascii="Times New Roman" w:eastAsiaTheme="minorEastAsia" w:hAnsi="Times New Roman" w:cs="Batang"/>
          <w:lang w:val="en-US"/>
        </w:rPr>
        <w:t xml:space="preserve">the message is </w:t>
      </w:r>
      <w:r w:rsidR="004552B6">
        <w:rPr>
          <w:rFonts w:ascii="Times New Roman" w:eastAsiaTheme="minorEastAsia" w:hAnsi="Times New Roman" w:cs="Batang"/>
          <w:lang w:val="en-US"/>
        </w:rPr>
        <w:t xml:space="preserve">to </w:t>
      </w:r>
      <w:r w:rsidR="001910BF" w:rsidRPr="001910BF">
        <w:rPr>
          <w:rFonts w:ascii="Times New Roman" w:eastAsiaTheme="minorEastAsia" w:hAnsi="Times New Roman" w:cs="Batang"/>
          <w:lang w:val="en-US"/>
        </w:rPr>
        <w:t>schedul</w:t>
      </w:r>
      <w:r w:rsidR="004552B6">
        <w:rPr>
          <w:rFonts w:ascii="Times New Roman" w:eastAsiaTheme="minorEastAsia" w:hAnsi="Times New Roman" w:cs="Batang"/>
          <w:lang w:val="en-US"/>
        </w:rPr>
        <w:t>e</w:t>
      </w:r>
      <w:r w:rsidR="001910BF" w:rsidRPr="001910BF">
        <w:rPr>
          <w:rFonts w:ascii="Times New Roman" w:eastAsiaTheme="minorEastAsia" w:hAnsi="Times New Roman" w:cs="Batang"/>
          <w:lang w:val="en-US"/>
        </w:rPr>
        <w:t xml:space="preserve"> for the first segment and unsegmented message</w:t>
      </w:r>
      <w:r>
        <w:rPr>
          <w:rFonts w:ascii="Times New Roman" w:eastAsiaTheme="minorEastAsia" w:hAnsi="Times New Roman" w:cs="Batang"/>
          <w:lang w:val="en-US"/>
        </w:rPr>
        <w:t>.</w:t>
      </w:r>
    </w:p>
    <w:p w14:paraId="2540432F" w14:textId="713AB365" w:rsidR="004E5BF5" w:rsidRDefault="004E5BF5" w:rsidP="004E5BF5">
      <w:pPr>
        <w:rPr>
          <w:rFonts w:ascii="Times New Roman" w:eastAsiaTheme="minorEastAsia" w:hAnsi="Times New Roman"/>
          <w:b/>
          <w:bCs/>
          <w:iCs/>
        </w:rPr>
      </w:pPr>
      <w:r w:rsidRPr="00682AE7">
        <w:rPr>
          <w:rFonts w:ascii="Times New Roman" w:eastAsiaTheme="minorEastAsia" w:hAnsi="Times New Roman"/>
          <w:b/>
          <w:bCs/>
          <w:iCs/>
        </w:rPr>
        <w:t xml:space="preserve">Proposal </w:t>
      </w:r>
      <w:r>
        <w:rPr>
          <w:rFonts w:ascii="Times New Roman" w:eastAsiaTheme="minorEastAsia" w:hAnsi="Times New Roman"/>
          <w:b/>
          <w:bCs/>
          <w:iCs/>
        </w:rPr>
        <w:t>3</w:t>
      </w:r>
      <w:r w:rsidRPr="00682AE7">
        <w:rPr>
          <w:rFonts w:ascii="Times New Roman" w:eastAsiaTheme="minorEastAsia" w:hAnsi="Times New Roman"/>
          <w:b/>
          <w:bCs/>
          <w:iCs/>
        </w:rPr>
        <w:t xml:space="preserve">: </w:t>
      </w:r>
      <w:r>
        <w:rPr>
          <w:rFonts w:ascii="Times New Roman" w:eastAsiaTheme="minorEastAsia" w:hAnsi="Times New Roman"/>
          <w:b/>
          <w:bCs/>
          <w:iCs/>
        </w:rPr>
        <w:t>(</w:t>
      </w:r>
      <w:r w:rsidRPr="008C53F1">
        <w:rPr>
          <w:rFonts w:ascii="Times New Roman" w:eastAsiaTheme="minorEastAsia" w:hAnsi="Times New Roman"/>
          <w:b/>
          <w:bCs/>
          <w:iCs/>
        </w:rPr>
        <w:t>Issue 3-</w:t>
      </w:r>
      <w:r>
        <w:rPr>
          <w:rFonts w:ascii="Times New Roman" w:eastAsiaTheme="minorEastAsia" w:hAnsi="Times New Roman"/>
          <w:b/>
          <w:bCs/>
          <w:iCs/>
        </w:rPr>
        <w:t>2) The</w:t>
      </w:r>
      <w:r w:rsidRPr="00682AE7">
        <w:rPr>
          <w:rFonts w:ascii="Times New Roman" w:eastAsiaTheme="minorEastAsia" w:hAnsi="Times New Roman"/>
          <w:b/>
          <w:bCs/>
          <w:iCs/>
        </w:rPr>
        <w:t xml:space="preserve"> offset</w:t>
      </w:r>
      <w:r>
        <w:rPr>
          <w:rFonts w:ascii="Times New Roman" w:eastAsiaTheme="minorEastAsia" w:hAnsi="Times New Roman"/>
          <w:b/>
          <w:bCs/>
          <w:iCs/>
        </w:rPr>
        <w:t xml:space="preserve"> </w:t>
      </w:r>
      <w:r w:rsidR="006B086B" w:rsidRPr="0084763A">
        <w:rPr>
          <w:rFonts w:ascii="Times New Roman" w:eastAsiaTheme="minorEastAsia" w:hAnsi="Times New Roman"/>
          <w:b/>
          <w:bCs/>
          <w:iCs/>
        </w:rPr>
        <w:t>(</w:t>
      </w:r>
      <w:r w:rsidR="006B086B">
        <w:rPr>
          <w:rFonts w:ascii="Times New Roman" w:eastAsiaTheme="minorEastAsia" w:hAnsi="Times New Roman"/>
          <w:b/>
          <w:bCs/>
          <w:iCs/>
        </w:rPr>
        <w:t>i.e.</w:t>
      </w:r>
      <w:r w:rsidR="006B086B" w:rsidRPr="0084763A">
        <w:rPr>
          <w:rFonts w:ascii="Times New Roman" w:eastAsiaTheme="minorEastAsia" w:hAnsi="Times New Roman"/>
          <w:b/>
          <w:bCs/>
          <w:iCs/>
        </w:rPr>
        <w:t xml:space="preserve"> </w:t>
      </w:r>
      <w:r w:rsidR="006B086B" w:rsidRPr="006B086B">
        <w:rPr>
          <w:rFonts w:ascii="Times New Roman" w:eastAsiaTheme="minorEastAsia" w:hAnsi="Times New Roman"/>
          <w:b/>
          <w:bCs/>
          <w:iCs/>
        </w:rPr>
        <w:t>Received Data Size</w:t>
      </w:r>
      <w:r w:rsidR="006B086B" w:rsidRPr="0084763A">
        <w:rPr>
          <w:rFonts w:ascii="Times New Roman" w:eastAsiaTheme="minorEastAsia" w:hAnsi="Times New Roman"/>
          <w:b/>
          <w:bCs/>
          <w:iCs/>
        </w:rPr>
        <w:t>)</w:t>
      </w:r>
      <w:r w:rsidRPr="00682AE7">
        <w:rPr>
          <w:rFonts w:ascii="Times New Roman" w:eastAsiaTheme="minorEastAsia" w:hAnsi="Times New Roman"/>
          <w:b/>
          <w:bCs/>
          <w:iCs/>
        </w:rPr>
        <w:t xml:space="preserve"> </w:t>
      </w:r>
      <w:r>
        <w:rPr>
          <w:rFonts w:ascii="Times New Roman" w:eastAsiaTheme="minorEastAsia" w:hAnsi="Times New Roman"/>
          <w:b/>
          <w:bCs/>
          <w:iCs/>
        </w:rPr>
        <w:t xml:space="preserve">should be included in the R2D message </w:t>
      </w:r>
      <w:r w:rsidR="00216532" w:rsidRPr="00216532">
        <w:rPr>
          <w:rFonts w:ascii="Times New Roman" w:eastAsiaTheme="minorEastAsia" w:hAnsi="Times New Roman"/>
          <w:b/>
          <w:bCs/>
          <w:iCs/>
        </w:rPr>
        <w:t>scheduling for the first segment and unsegmented message</w:t>
      </w:r>
      <w:r w:rsidRPr="00682AE7">
        <w:rPr>
          <w:rFonts w:ascii="Times New Roman" w:eastAsiaTheme="minorEastAsia" w:hAnsi="Times New Roman"/>
          <w:b/>
          <w:bCs/>
          <w:iCs/>
        </w:rPr>
        <w:t>.</w:t>
      </w:r>
    </w:p>
    <w:p w14:paraId="13C0B5CF" w14:textId="154D9A01" w:rsidR="00517C90" w:rsidRPr="00396CEA" w:rsidRDefault="00517C90" w:rsidP="00517C90">
      <w:pPr>
        <w:pStyle w:val="2"/>
        <w:spacing w:before="0" w:after="120"/>
        <w:jc w:val="both"/>
        <w:rPr>
          <w:rFonts w:eastAsiaTheme="minorEastAsia"/>
          <w:lang w:val="en-US"/>
        </w:rPr>
      </w:pPr>
      <w:r w:rsidRPr="00783FBF">
        <w:rPr>
          <w:rFonts w:eastAsiaTheme="minorEastAsia" w:hint="eastAsia"/>
          <w:lang w:val="en-US"/>
        </w:rPr>
        <w:t>2</w:t>
      </w:r>
      <w:r w:rsidRPr="00783FBF">
        <w:rPr>
          <w:rFonts w:eastAsiaTheme="minorEastAsia"/>
          <w:lang w:val="en-US"/>
        </w:rPr>
        <w:t>.</w:t>
      </w:r>
      <w:r w:rsidR="00D235DD">
        <w:rPr>
          <w:rFonts w:eastAsiaTheme="minorEastAsia"/>
          <w:lang w:val="en-US"/>
        </w:rPr>
        <w:t>2</w:t>
      </w:r>
      <w:r w:rsidRPr="00783FBF">
        <w:rPr>
          <w:rFonts w:eastAsiaTheme="minorEastAsia"/>
          <w:lang w:val="en-US"/>
        </w:rPr>
        <w:t xml:space="preserve"> </w:t>
      </w:r>
      <w:bookmarkStart w:id="4" w:name="_Hlk197675668"/>
      <w:r w:rsidR="00C02054">
        <w:rPr>
          <w:rFonts w:eastAsiaTheme="minorEastAsia"/>
          <w:lang w:val="en-US"/>
        </w:rPr>
        <w:t>(</w:t>
      </w:r>
      <w:r w:rsidRPr="008C53F1">
        <w:rPr>
          <w:rFonts w:eastAsiaTheme="minorEastAsia"/>
          <w:lang w:val="en-US"/>
        </w:rPr>
        <w:t>Issue 3-3</w:t>
      </w:r>
      <w:r w:rsidR="00C02054">
        <w:rPr>
          <w:rFonts w:eastAsiaTheme="minorEastAsia"/>
          <w:lang w:val="en-US"/>
        </w:rPr>
        <w:t>)</w:t>
      </w:r>
      <w:r>
        <w:rPr>
          <w:rFonts w:eastAsiaTheme="minorEastAsia"/>
          <w:lang w:val="en-US"/>
        </w:rPr>
        <w:t xml:space="preserve"> </w:t>
      </w:r>
      <w:bookmarkEnd w:id="4"/>
      <w:r>
        <w:rPr>
          <w:rFonts w:eastAsiaTheme="minorEastAsia" w:hint="eastAsia"/>
          <w:lang w:val="en-US"/>
        </w:rPr>
        <w:t>AS</w:t>
      </w:r>
      <w:r>
        <w:rPr>
          <w:rFonts w:eastAsiaTheme="minorEastAsia"/>
          <w:lang w:val="en-US"/>
        </w:rPr>
        <w:t xml:space="preserve"> </w:t>
      </w:r>
      <w:r>
        <w:rPr>
          <w:rFonts w:eastAsiaTheme="minorEastAsia" w:hint="eastAsia"/>
          <w:lang w:val="en-US"/>
        </w:rPr>
        <w:t>ID</w:t>
      </w:r>
      <w:r>
        <w:rPr>
          <w:rFonts w:eastAsiaTheme="minorEastAsia"/>
          <w:lang w:val="en-US"/>
        </w:rPr>
        <w:t xml:space="preserve"> </w:t>
      </w:r>
      <w:r w:rsidR="008B1F77">
        <w:rPr>
          <w:rFonts w:eastAsiaTheme="minorEastAsia"/>
          <w:lang w:val="en-US"/>
        </w:rPr>
        <w:t>Release</w:t>
      </w:r>
    </w:p>
    <w:p w14:paraId="7274B8A9" w14:textId="77777777" w:rsidR="00517C90" w:rsidRDefault="00517C90" w:rsidP="00517C90">
      <w:pPr>
        <w:rPr>
          <w:rFonts w:ascii="Times New Roman" w:eastAsiaTheme="minorEastAsia" w:hAnsi="Times New Roman" w:cs="Batang"/>
          <w:lang w:val="en-US"/>
        </w:rPr>
      </w:pPr>
      <w:r>
        <w:rPr>
          <w:rFonts w:ascii="Times New Roman" w:eastAsia="Malgun Gothic" w:hAnsi="Times New Roman" w:cs="Batang"/>
          <w:lang w:val="en-US" w:eastAsia="en-US"/>
        </w:rPr>
        <w:t>F</w:t>
      </w:r>
      <w:r w:rsidRPr="000A18F1">
        <w:rPr>
          <w:rFonts w:ascii="Times New Roman" w:eastAsia="Malgun Gothic" w:hAnsi="Times New Roman" w:cs="Batang"/>
          <w:lang w:val="en-US" w:eastAsia="en-US"/>
        </w:rPr>
        <w:t xml:space="preserve">or </w:t>
      </w:r>
      <w:r>
        <w:rPr>
          <w:rFonts w:ascii="Times New Roman" w:eastAsia="Malgun Gothic" w:hAnsi="Times New Roman" w:cs="Batang"/>
          <w:lang w:val="en-US" w:eastAsia="en-US"/>
        </w:rPr>
        <w:t>“</w:t>
      </w:r>
      <w:r w:rsidRPr="000A18F1">
        <w:rPr>
          <w:rFonts w:ascii="Times New Roman" w:eastAsia="Malgun Gothic" w:hAnsi="Times New Roman" w:cs="Batang"/>
          <w:lang w:val="en-US" w:eastAsia="en-US"/>
        </w:rPr>
        <w:t>inventory</w:t>
      </w:r>
      <w:r>
        <w:rPr>
          <w:rFonts w:ascii="Times New Roman" w:eastAsia="Malgun Gothic" w:hAnsi="Times New Roman" w:cs="Batang"/>
          <w:lang w:val="en-US" w:eastAsia="en-US"/>
        </w:rPr>
        <w:t xml:space="preserve"> and </w:t>
      </w:r>
      <w:r w:rsidRPr="000A18F1">
        <w:rPr>
          <w:rFonts w:ascii="Times New Roman" w:eastAsia="Malgun Gothic" w:hAnsi="Times New Roman" w:cs="Batang"/>
          <w:lang w:val="en-US" w:eastAsia="en-US"/>
        </w:rPr>
        <w:t>command</w:t>
      </w:r>
      <w:r>
        <w:rPr>
          <w:rFonts w:ascii="Times New Roman" w:eastAsia="Malgun Gothic" w:hAnsi="Times New Roman" w:cs="Batang"/>
          <w:lang w:val="en-US" w:eastAsia="en-US"/>
        </w:rPr>
        <w:t>”</w:t>
      </w:r>
      <w:r w:rsidRPr="000A18F1">
        <w:rPr>
          <w:rFonts w:ascii="Times New Roman" w:eastAsia="Malgun Gothic" w:hAnsi="Times New Roman" w:cs="Batang"/>
          <w:lang w:val="en-US" w:eastAsia="en-US"/>
        </w:rPr>
        <w:t xml:space="preserve"> </w:t>
      </w:r>
      <w:r>
        <w:rPr>
          <w:rFonts w:ascii="Times New Roman" w:eastAsia="Malgun Gothic" w:hAnsi="Times New Roman" w:cs="Batang"/>
          <w:lang w:val="en-US" w:eastAsia="en-US"/>
        </w:rPr>
        <w:t>scenario,</w:t>
      </w:r>
      <w:r>
        <w:rPr>
          <w:rFonts w:ascii="Times New Roman" w:eastAsiaTheme="minorEastAsia" w:hAnsi="Times New Roman" w:cs="Batang"/>
          <w:lang w:val="en-US"/>
        </w:rPr>
        <w:t xml:space="preserve"> the device completes the entire procedure after sending Command Feedback successfully. And the reader will not schedule the device again as there will be no parallel procedure for A-IoT service. If there is new service for the device, a new procedure will be triggered with new paging message. Therefore, there is no need to store the AS ID after completing a procedure successfully.</w:t>
      </w:r>
    </w:p>
    <w:p w14:paraId="02DD0F94" w14:textId="310AC000" w:rsidR="00517C90" w:rsidRDefault="00517C90" w:rsidP="00517C90">
      <w:pPr>
        <w:rPr>
          <w:rFonts w:ascii="Times New Roman" w:eastAsiaTheme="minorEastAsia" w:hAnsi="Times New Roman"/>
          <w:b/>
          <w:bCs/>
          <w:iCs/>
        </w:rPr>
      </w:pPr>
      <w:r>
        <w:rPr>
          <w:rFonts w:ascii="Times New Roman" w:eastAsiaTheme="minorEastAsia" w:hAnsi="Times New Roman" w:hint="eastAsia"/>
          <w:b/>
          <w:bCs/>
          <w:iCs/>
        </w:rPr>
        <w:t>O</w:t>
      </w:r>
      <w:r>
        <w:rPr>
          <w:rFonts w:ascii="Times New Roman" w:eastAsiaTheme="minorEastAsia" w:hAnsi="Times New Roman"/>
          <w:b/>
          <w:bCs/>
          <w:iCs/>
        </w:rPr>
        <w:t xml:space="preserve">bservation </w:t>
      </w:r>
      <w:r w:rsidR="005905C8">
        <w:rPr>
          <w:rFonts w:ascii="Times New Roman" w:eastAsiaTheme="minorEastAsia" w:hAnsi="Times New Roman"/>
          <w:b/>
          <w:bCs/>
          <w:iCs/>
        </w:rPr>
        <w:t>3</w:t>
      </w:r>
      <w:r>
        <w:rPr>
          <w:rFonts w:ascii="Times New Roman" w:eastAsiaTheme="minorEastAsia" w:hAnsi="Times New Roman"/>
          <w:b/>
          <w:bCs/>
          <w:iCs/>
        </w:rPr>
        <w:t xml:space="preserve">: </w:t>
      </w:r>
      <w:r w:rsidR="00F73DFB">
        <w:rPr>
          <w:rFonts w:ascii="Times New Roman" w:eastAsiaTheme="minorEastAsia" w:hAnsi="Times New Roman"/>
          <w:b/>
          <w:bCs/>
          <w:iCs/>
        </w:rPr>
        <w:t>There is no case for the reader to</w:t>
      </w:r>
      <w:r>
        <w:rPr>
          <w:rFonts w:ascii="Times New Roman" w:eastAsiaTheme="minorEastAsia" w:hAnsi="Times New Roman"/>
          <w:b/>
          <w:bCs/>
          <w:iCs/>
        </w:rPr>
        <w:t xml:space="preserve"> schedule the device with the assigned AS ID again if the device has already completed </w:t>
      </w:r>
      <w:r w:rsidR="00F73DFB">
        <w:rPr>
          <w:rFonts w:ascii="Times New Roman" w:eastAsiaTheme="minorEastAsia" w:hAnsi="Times New Roman"/>
          <w:b/>
          <w:bCs/>
          <w:iCs/>
        </w:rPr>
        <w:t>current</w:t>
      </w:r>
      <w:r>
        <w:rPr>
          <w:rFonts w:ascii="Times New Roman" w:eastAsiaTheme="minorEastAsia" w:hAnsi="Times New Roman"/>
          <w:b/>
          <w:bCs/>
          <w:iCs/>
        </w:rPr>
        <w:t xml:space="preserve"> procedure successfully. Therefore, there is no need to store the AS ID after the procedure completed successfully.</w:t>
      </w:r>
    </w:p>
    <w:p w14:paraId="75AB4EB2" w14:textId="51398833" w:rsidR="00517C90" w:rsidRDefault="00517C90" w:rsidP="00517C90">
      <w:pPr>
        <w:rPr>
          <w:rFonts w:ascii="Times New Roman" w:eastAsiaTheme="minorEastAsia" w:hAnsi="Times New Roman" w:cs="Batang"/>
        </w:rPr>
      </w:pPr>
      <w:r>
        <w:rPr>
          <w:rFonts w:ascii="Times New Roman" w:eastAsiaTheme="minorEastAsia" w:hAnsi="Times New Roman" w:hint="eastAsia"/>
          <w:b/>
          <w:bCs/>
          <w:iCs/>
        </w:rPr>
        <w:t>P</w:t>
      </w:r>
      <w:r>
        <w:rPr>
          <w:rFonts w:ascii="Times New Roman" w:eastAsiaTheme="minorEastAsia" w:hAnsi="Times New Roman"/>
          <w:b/>
          <w:bCs/>
          <w:iCs/>
        </w:rPr>
        <w:t xml:space="preserve">roposal </w:t>
      </w:r>
      <w:r w:rsidR="008B1F77">
        <w:rPr>
          <w:rFonts w:ascii="Times New Roman" w:eastAsiaTheme="minorEastAsia" w:hAnsi="Times New Roman"/>
          <w:b/>
          <w:bCs/>
          <w:iCs/>
        </w:rPr>
        <w:t>4</w:t>
      </w:r>
      <w:r>
        <w:rPr>
          <w:rFonts w:ascii="Times New Roman" w:eastAsiaTheme="minorEastAsia" w:hAnsi="Times New Roman"/>
          <w:b/>
          <w:bCs/>
          <w:iCs/>
        </w:rPr>
        <w:t>: (</w:t>
      </w:r>
      <w:r w:rsidRPr="008C53F1">
        <w:rPr>
          <w:rFonts w:ascii="Times New Roman" w:eastAsiaTheme="minorEastAsia" w:hAnsi="Times New Roman"/>
          <w:b/>
          <w:bCs/>
          <w:iCs/>
        </w:rPr>
        <w:t>Issue 3-3</w:t>
      </w:r>
      <w:r>
        <w:rPr>
          <w:rFonts w:ascii="Times New Roman" w:eastAsiaTheme="minorEastAsia" w:hAnsi="Times New Roman"/>
          <w:b/>
          <w:bCs/>
          <w:iCs/>
        </w:rPr>
        <w:t>) T</w:t>
      </w:r>
      <w:r w:rsidRPr="00960812">
        <w:rPr>
          <w:rFonts w:ascii="Times New Roman" w:eastAsiaTheme="minorEastAsia" w:hAnsi="Times New Roman"/>
          <w:b/>
          <w:bCs/>
          <w:iCs/>
        </w:rPr>
        <w:t xml:space="preserve">he device </w:t>
      </w:r>
      <w:r>
        <w:rPr>
          <w:rFonts w:ascii="Times New Roman" w:eastAsiaTheme="minorEastAsia" w:hAnsi="Times New Roman"/>
          <w:b/>
          <w:bCs/>
          <w:iCs/>
        </w:rPr>
        <w:t xml:space="preserve">will </w:t>
      </w:r>
      <w:r w:rsidRPr="00960812">
        <w:rPr>
          <w:rFonts w:ascii="Times New Roman" w:eastAsiaTheme="minorEastAsia" w:hAnsi="Times New Roman"/>
          <w:b/>
          <w:bCs/>
          <w:iCs/>
        </w:rPr>
        <w:t xml:space="preserve">release the AS ID </w:t>
      </w:r>
      <w:r>
        <w:rPr>
          <w:rFonts w:ascii="Times New Roman" w:eastAsiaTheme="minorEastAsia" w:hAnsi="Times New Roman"/>
          <w:b/>
          <w:bCs/>
          <w:iCs/>
        </w:rPr>
        <w:t>upon completing the service request procedure successfully.</w:t>
      </w:r>
    </w:p>
    <w:p w14:paraId="47F6E9C5" w14:textId="77777777" w:rsidR="00517C90" w:rsidRDefault="00517C90" w:rsidP="00517C90">
      <w:pPr>
        <w:rPr>
          <w:rFonts w:ascii="Times New Roman" w:eastAsiaTheme="minorEastAsia" w:hAnsi="Times New Roman" w:cs="Batang"/>
          <w:lang w:val="en-US"/>
        </w:rPr>
      </w:pPr>
      <w:r>
        <w:rPr>
          <w:rFonts w:ascii="Times New Roman" w:eastAsiaTheme="minorEastAsia" w:hAnsi="Times New Roman" w:cs="Batang" w:hint="eastAsia"/>
        </w:rPr>
        <w:t>Paging</w:t>
      </w:r>
      <w:r>
        <w:rPr>
          <w:rFonts w:ascii="Times New Roman" w:eastAsiaTheme="minorEastAsia" w:hAnsi="Times New Roman" w:cs="Batang"/>
        </w:rPr>
        <w:t xml:space="preserve"> </w:t>
      </w:r>
      <w:r>
        <w:rPr>
          <w:rFonts w:ascii="Times New Roman" w:eastAsiaTheme="minorEastAsia" w:hAnsi="Times New Roman" w:cs="Batang" w:hint="eastAsia"/>
        </w:rPr>
        <w:t>round</w:t>
      </w:r>
      <w:r>
        <w:rPr>
          <w:rFonts w:ascii="Times New Roman" w:eastAsiaTheme="minorEastAsia" w:hAnsi="Times New Roman" w:cs="Batang"/>
        </w:rPr>
        <w:t xml:space="preserve"> starts with receiving the paging message and end with receiving the subsequent paging message, i.e. paging message with the stored transaction ID. And there could be several slots in one paging round. After receiving MSG3, the reader should schedule the device as soon as possible to avoid energy depletion. For example, the R2D message with upper layer command should be transmitted to the device in the same slot with receiving MSG3 to reduce the waiting </w:t>
      </w:r>
      <w:r>
        <w:rPr>
          <w:rFonts w:ascii="Times New Roman" w:eastAsiaTheme="minorEastAsia" w:hAnsi="Times New Roman" w:cs="Batang"/>
        </w:rPr>
        <w:lastRenderedPageBreak/>
        <w:t xml:space="preserve">time. Sometimes, the reader could not receive Command </w:t>
      </w:r>
      <w:r>
        <w:rPr>
          <w:rFonts w:ascii="Times New Roman" w:eastAsiaTheme="minorEastAsia" w:hAnsi="Times New Roman" w:cs="Batang" w:hint="eastAsia"/>
        </w:rPr>
        <w:t>message</w:t>
      </w:r>
      <w:r>
        <w:rPr>
          <w:rFonts w:ascii="Times New Roman" w:eastAsiaTheme="minorEastAsia" w:hAnsi="Times New Roman" w:cs="Batang"/>
        </w:rPr>
        <w:t xml:space="preserve"> in time which depends on CN. To avoid </w:t>
      </w:r>
      <w:r>
        <w:rPr>
          <w:rFonts w:ascii="Times New Roman" w:eastAsiaTheme="minorEastAsia" w:hAnsi="Times New Roman" w:cs="Batang" w:hint="eastAsia"/>
        </w:rPr>
        <w:t>long</w:t>
      </w:r>
      <w:r>
        <w:rPr>
          <w:rFonts w:ascii="Times New Roman" w:eastAsiaTheme="minorEastAsia" w:hAnsi="Times New Roman" w:cs="Batang"/>
        </w:rPr>
        <w:t xml:space="preserve"> </w:t>
      </w:r>
      <w:r>
        <w:rPr>
          <w:rFonts w:ascii="Times New Roman" w:eastAsiaTheme="minorEastAsia" w:hAnsi="Times New Roman" w:cs="Batang" w:hint="eastAsia"/>
        </w:rPr>
        <w:t>time</w:t>
      </w:r>
      <w:r>
        <w:rPr>
          <w:rFonts w:ascii="Times New Roman" w:eastAsiaTheme="minorEastAsia" w:hAnsi="Times New Roman" w:cs="Batang"/>
        </w:rPr>
        <w:t xml:space="preserve"> </w:t>
      </w:r>
      <w:r>
        <w:rPr>
          <w:rFonts w:ascii="Times New Roman" w:eastAsiaTheme="minorEastAsia" w:hAnsi="Times New Roman" w:cs="Batang" w:hint="eastAsia"/>
        </w:rPr>
        <w:t>waiting</w:t>
      </w:r>
      <w:r>
        <w:rPr>
          <w:rFonts w:ascii="Times New Roman" w:eastAsiaTheme="minorEastAsia" w:hAnsi="Times New Roman" w:cs="Batang"/>
        </w:rPr>
        <w:t xml:space="preserve">, the R2D message with upper layer </w:t>
      </w:r>
      <w:r>
        <w:rPr>
          <w:rFonts w:ascii="Times New Roman" w:eastAsiaTheme="minorEastAsia" w:hAnsi="Times New Roman" w:cs="Batang"/>
          <w:lang w:val="en-US"/>
        </w:rPr>
        <w:t xml:space="preserve">command </w:t>
      </w:r>
      <w:r>
        <w:rPr>
          <w:rFonts w:ascii="Times New Roman" w:eastAsiaTheme="minorEastAsia" w:hAnsi="Times New Roman" w:cs="Batang" w:hint="eastAsia"/>
          <w:lang w:val="en-US"/>
        </w:rPr>
        <w:t>should</w:t>
      </w:r>
      <w:r>
        <w:rPr>
          <w:rFonts w:ascii="Times New Roman" w:eastAsiaTheme="minorEastAsia" w:hAnsi="Times New Roman" w:cs="Batang"/>
          <w:lang w:val="en-US"/>
        </w:rPr>
        <w:t xml:space="preserve"> be transmitted to the device in following slot</w:t>
      </w:r>
      <w:r>
        <w:rPr>
          <w:rFonts w:ascii="Times New Roman" w:eastAsiaTheme="minorEastAsia" w:hAnsi="Times New Roman" w:cs="Batang" w:hint="eastAsia"/>
          <w:lang w:val="en-US"/>
        </w:rPr>
        <w:t>s</w:t>
      </w:r>
      <w:r>
        <w:rPr>
          <w:rFonts w:ascii="Times New Roman" w:eastAsiaTheme="minorEastAsia" w:hAnsi="Times New Roman" w:cs="Batang"/>
          <w:lang w:val="en-US"/>
        </w:rPr>
        <w:t xml:space="preserve"> of the same round. </w:t>
      </w:r>
    </w:p>
    <w:p w14:paraId="6672F2B8" w14:textId="30E66522" w:rsidR="00517C90" w:rsidRDefault="00517C90" w:rsidP="00517C90">
      <w:pPr>
        <w:rPr>
          <w:rFonts w:ascii="Times New Roman" w:eastAsiaTheme="minorEastAsia" w:hAnsi="Times New Roman"/>
          <w:b/>
          <w:bCs/>
          <w:iCs/>
        </w:rPr>
      </w:pPr>
      <w:r>
        <w:rPr>
          <w:rFonts w:ascii="Times New Roman" w:eastAsiaTheme="minorEastAsia" w:hAnsi="Times New Roman"/>
          <w:b/>
          <w:bCs/>
          <w:iCs/>
        </w:rPr>
        <w:t xml:space="preserve">Observation </w:t>
      </w:r>
      <w:r w:rsidR="005905C8">
        <w:rPr>
          <w:rFonts w:ascii="Times New Roman" w:eastAsiaTheme="minorEastAsia" w:hAnsi="Times New Roman"/>
          <w:b/>
          <w:bCs/>
          <w:iCs/>
        </w:rPr>
        <w:t>4</w:t>
      </w:r>
      <w:r>
        <w:rPr>
          <w:rFonts w:ascii="Times New Roman" w:eastAsiaTheme="minorEastAsia" w:hAnsi="Times New Roman"/>
          <w:b/>
          <w:bCs/>
          <w:iCs/>
        </w:rPr>
        <w:t>: Considering energy consumption of A-IoT device, the R2</w:t>
      </w:r>
      <w:r>
        <w:rPr>
          <w:rFonts w:ascii="Times New Roman" w:eastAsiaTheme="minorEastAsia" w:hAnsi="Times New Roman" w:hint="eastAsia"/>
          <w:b/>
          <w:bCs/>
          <w:iCs/>
        </w:rPr>
        <w:t>D</w:t>
      </w:r>
      <w:r>
        <w:rPr>
          <w:rFonts w:ascii="Times New Roman" w:eastAsiaTheme="minorEastAsia" w:hAnsi="Times New Roman"/>
          <w:b/>
          <w:bCs/>
          <w:iCs/>
        </w:rPr>
        <w:t xml:space="preserve"> message with upper layer command</w:t>
      </w:r>
      <w:r w:rsidR="00017BC9">
        <w:rPr>
          <w:rFonts w:ascii="Times New Roman" w:eastAsiaTheme="minorEastAsia" w:hAnsi="Times New Roman"/>
          <w:b/>
          <w:bCs/>
          <w:iCs/>
        </w:rPr>
        <w:t xml:space="preserve"> should be transmitted to the device</w:t>
      </w:r>
      <w:r>
        <w:rPr>
          <w:rFonts w:ascii="Times New Roman" w:eastAsiaTheme="minorEastAsia" w:hAnsi="Times New Roman"/>
          <w:b/>
          <w:bCs/>
          <w:iCs/>
        </w:rPr>
        <w:t xml:space="preserve"> as soon as possible, e.g. in the same slot or round with sending MSG3. </w:t>
      </w:r>
    </w:p>
    <w:p w14:paraId="62D679F9" w14:textId="77777777" w:rsidR="00517C90" w:rsidRPr="00ED7B73" w:rsidRDefault="00517C90" w:rsidP="00517C90">
      <w:pPr>
        <w:rPr>
          <w:rFonts w:ascii="Times New Roman" w:eastAsiaTheme="minorEastAsia" w:hAnsi="Times New Roman" w:cs="Batang"/>
        </w:rPr>
      </w:pPr>
      <w:r w:rsidRPr="00ED7B73">
        <w:rPr>
          <w:rFonts w:ascii="Times New Roman" w:eastAsiaTheme="minorEastAsia" w:hAnsi="Times New Roman" w:cs="Batang" w:hint="eastAsia"/>
        </w:rPr>
        <w:t>U</w:t>
      </w:r>
      <w:r w:rsidRPr="00ED7B73">
        <w:rPr>
          <w:rFonts w:ascii="Times New Roman" w:eastAsiaTheme="minorEastAsia" w:hAnsi="Times New Roman" w:cs="Batang"/>
        </w:rPr>
        <w:t xml:space="preserve">pon receiving the R2D message, the device will transmit Command Feedback according to scheduling information </w:t>
      </w:r>
      <w:r>
        <w:rPr>
          <w:rFonts w:ascii="Times New Roman" w:eastAsiaTheme="minorEastAsia" w:hAnsi="Times New Roman" w:cs="Batang"/>
        </w:rPr>
        <w:t xml:space="preserve">sending in the same slot with sending R2D message. Therefore, the device could take the procedure as completed successfully with receiving the subsequent paging message (i.e. paging message with the same transaction ID with the stored one). </w:t>
      </w:r>
    </w:p>
    <w:p w14:paraId="2DAE535C" w14:textId="53772341" w:rsidR="00517C90" w:rsidRDefault="00517C90" w:rsidP="00517C90">
      <w:pPr>
        <w:rPr>
          <w:rFonts w:ascii="Times New Roman" w:eastAsiaTheme="minorEastAsia" w:hAnsi="Times New Roman"/>
          <w:b/>
          <w:bCs/>
          <w:iCs/>
        </w:rPr>
      </w:pPr>
      <w:r>
        <w:rPr>
          <w:rFonts w:ascii="Times New Roman" w:eastAsiaTheme="minorEastAsia" w:hAnsi="Times New Roman" w:hint="eastAsia"/>
          <w:b/>
          <w:bCs/>
          <w:iCs/>
        </w:rPr>
        <w:t>P</w:t>
      </w:r>
      <w:r>
        <w:rPr>
          <w:rFonts w:ascii="Times New Roman" w:eastAsiaTheme="minorEastAsia" w:hAnsi="Times New Roman"/>
          <w:b/>
          <w:bCs/>
          <w:iCs/>
        </w:rPr>
        <w:t xml:space="preserve">roposal </w:t>
      </w:r>
      <w:r w:rsidR="008B1F77">
        <w:rPr>
          <w:rFonts w:ascii="Times New Roman" w:eastAsiaTheme="minorEastAsia" w:hAnsi="Times New Roman"/>
          <w:b/>
          <w:bCs/>
          <w:iCs/>
        </w:rPr>
        <w:t>5</w:t>
      </w:r>
      <w:r>
        <w:rPr>
          <w:rFonts w:ascii="Times New Roman" w:eastAsiaTheme="minorEastAsia" w:hAnsi="Times New Roman"/>
          <w:b/>
          <w:bCs/>
          <w:iCs/>
        </w:rPr>
        <w:t>: (</w:t>
      </w:r>
      <w:r w:rsidRPr="008C53F1">
        <w:rPr>
          <w:rFonts w:ascii="Times New Roman" w:eastAsiaTheme="minorEastAsia" w:hAnsi="Times New Roman"/>
          <w:b/>
          <w:bCs/>
          <w:iCs/>
        </w:rPr>
        <w:t>Issue 3-3</w:t>
      </w:r>
      <w:r>
        <w:rPr>
          <w:rFonts w:ascii="Times New Roman" w:eastAsiaTheme="minorEastAsia" w:hAnsi="Times New Roman"/>
          <w:b/>
          <w:bCs/>
          <w:iCs/>
        </w:rPr>
        <w:t>) The device will release the AS ID upon receiving the page message with the stored transaction ID.</w:t>
      </w:r>
    </w:p>
    <w:p w14:paraId="4D515FCC" w14:textId="02A2AD41" w:rsidR="00E17946" w:rsidRDefault="00E17946" w:rsidP="00D12A00">
      <w:pPr>
        <w:rPr>
          <w:rFonts w:ascii="Times New Roman" w:eastAsiaTheme="minorEastAsia" w:hAnsi="Times New Roman" w:cs="Batang"/>
        </w:rPr>
      </w:pPr>
      <w:r>
        <w:rPr>
          <w:rFonts w:ascii="Times New Roman" w:eastAsiaTheme="minorEastAsia" w:hAnsi="Times New Roman" w:cs="Batang"/>
        </w:rPr>
        <w:t>T</w:t>
      </w:r>
      <w:r w:rsidR="00D12A00" w:rsidRPr="00D12A00">
        <w:rPr>
          <w:rFonts w:ascii="Times New Roman" w:eastAsiaTheme="minorEastAsia" w:hAnsi="Times New Roman" w:cs="Batang"/>
        </w:rPr>
        <w:t xml:space="preserve">he NACK </w:t>
      </w:r>
      <w:r>
        <w:rPr>
          <w:rFonts w:ascii="Times New Roman" w:eastAsiaTheme="minorEastAsia" w:hAnsi="Times New Roman" w:cs="Batang"/>
        </w:rPr>
        <w:t xml:space="preserve">based mechanism is supported to determine </w:t>
      </w:r>
      <w:r w:rsidR="00D12A00" w:rsidRPr="00D12A00">
        <w:rPr>
          <w:rFonts w:ascii="Times New Roman" w:eastAsiaTheme="minorEastAsia" w:hAnsi="Times New Roman" w:cs="Batang"/>
        </w:rPr>
        <w:t>re-access</w:t>
      </w:r>
      <w:r>
        <w:rPr>
          <w:rFonts w:ascii="Times New Roman" w:eastAsiaTheme="minorEastAsia" w:hAnsi="Times New Roman" w:cs="Batang"/>
        </w:rPr>
        <w:t xml:space="preserve"> and the device</w:t>
      </w:r>
      <w:r w:rsidR="00D12A00" w:rsidRPr="00D12A00">
        <w:rPr>
          <w:rFonts w:ascii="Times New Roman" w:eastAsiaTheme="minorEastAsia" w:hAnsi="Times New Roman" w:cs="Batang"/>
        </w:rPr>
        <w:t xml:space="preserve"> would perform the random access from the </w:t>
      </w:r>
      <w:r w:rsidRPr="00D12A00">
        <w:rPr>
          <w:rFonts w:ascii="Times New Roman" w:eastAsiaTheme="minorEastAsia" w:hAnsi="Times New Roman" w:cs="Batang"/>
        </w:rPr>
        <w:t>M</w:t>
      </w:r>
      <w:r>
        <w:rPr>
          <w:rFonts w:ascii="Times New Roman" w:eastAsiaTheme="minorEastAsia" w:hAnsi="Times New Roman" w:cs="Batang"/>
        </w:rPr>
        <w:t>SG</w:t>
      </w:r>
      <w:r w:rsidRPr="00D12A00">
        <w:rPr>
          <w:rFonts w:ascii="Times New Roman" w:eastAsiaTheme="minorEastAsia" w:hAnsi="Times New Roman" w:cs="Batang"/>
        </w:rPr>
        <w:t xml:space="preserve">1 </w:t>
      </w:r>
      <w:r w:rsidR="00D12A00" w:rsidRPr="00D12A00">
        <w:rPr>
          <w:rFonts w:ascii="Times New Roman" w:eastAsiaTheme="minorEastAsia" w:hAnsi="Times New Roman" w:cs="Batang"/>
        </w:rPr>
        <w:t xml:space="preserve">transmission after the subsequent paging. </w:t>
      </w:r>
      <w:r>
        <w:rPr>
          <w:rFonts w:ascii="Times New Roman" w:eastAsiaTheme="minorEastAsia" w:hAnsi="Times New Roman" w:cs="Batang"/>
        </w:rPr>
        <w:t xml:space="preserve">In this case, the device could get new AS ID via MSG2 in the re-access procedure and there is no need to store the AS ID after receiving NACK feedback. </w:t>
      </w:r>
    </w:p>
    <w:p w14:paraId="794CF944" w14:textId="0884BBE3" w:rsidR="00E17946" w:rsidRDefault="00E17946" w:rsidP="00D12A00">
      <w:pPr>
        <w:rPr>
          <w:rFonts w:ascii="Times New Roman" w:eastAsiaTheme="minorEastAsia" w:hAnsi="Times New Roman" w:cs="Batang"/>
        </w:rPr>
      </w:pPr>
      <w:r>
        <w:rPr>
          <w:rFonts w:ascii="Times New Roman" w:eastAsiaTheme="minorEastAsia" w:hAnsi="Times New Roman" w:cs="Batang"/>
        </w:rPr>
        <w:t xml:space="preserve">Additionally, </w:t>
      </w:r>
      <w:r w:rsidR="00D12A00" w:rsidRPr="00D12A00">
        <w:rPr>
          <w:rFonts w:ascii="Times New Roman" w:eastAsiaTheme="minorEastAsia" w:hAnsi="Times New Roman" w:cs="Batang"/>
        </w:rPr>
        <w:t xml:space="preserve">the reader could not find out whether it is a </w:t>
      </w:r>
      <w:r w:rsidRPr="00D12A00">
        <w:rPr>
          <w:rFonts w:ascii="Times New Roman" w:eastAsiaTheme="minorEastAsia" w:hAnsi="Times New Roman" w:cs="Batang"/>
        </w:rPr>
        <w:t>M</w:t>
      </w:r>
      <w:r>
        <w:rPr>
          <w:rFonts w:ascii="Times New Roman" w:eastAsiaTheme="minorEastAsia" w:hAnsi="Times New Roman" w:cs="Batang"/>
        </w:rPr>
        <w:t>SG</w:t>
      </w:r>
      <w:r w:rsidRPr="00D12A00">
        <w:rPr>
          <w:rFonts w:ascii="Times New Roman" w:eastAsiaTheme="minorEastAsia" w:hAnsi="Times New Roman" w:cs="Batang"/>
        </w:rPr>
        <w:t xml:space="preserve">2 </w:t>
      </w:r>
      <w:r w:rsidR="00D12A00" w:rsidRPr="00D12A00">
        <w:rPr>
          <w:rFonts w:ascii="Times New Roman" w:eastAsiaTheme="minorEastAsia" w:hAnsi="Times New Roman" w:cs="Batang"/>
        </w:rPr>
        <w:t xml:space="preserve">failure or </w:t>
      </w:r>
      <w:r w:rsidRPr="00D12A00">
        <w:rPr>
          <w:rFonts w:ascii="Times New Roman" w:eastAsiaTheme="minorEastAsia" w:hAnsi="Times New Roman" w:cs="Batang"/>
        </w:rPr>
        <w:t>M</w:t>
      </w:r>
      <w:r>
        <w:rPr>
          <w:rFonts w:ascii="Times New Roman" w:eastAsiaTheme="minorEastAsia" w:hAnsi="Times New Roman" w:cs="Batang"/>
        </w:rPr>
        <w:t>SG</w:t>
      </w:r>
      <w:r w:rsidRPr="00D12A00">
        <w:rPr>
          <w:rFonts w:ascii="Times New Roman" w:eastAsiaTheme="minorEastAsia" w:hAnsi="Times New Roman" w:cs="Batang"/>
        </w:rPr>
        <w:t xml:space="preserve">3 </w:t>
      </w:r>
      <w:r w:rsidR="00D12A00" w:rsidRPr="00D12A00">
        <w:rPr>
          <w:rFonts w:ascii="Times New Roman" w:eastAsiaTheme="minorEastAsia" w:hAnsi="Times New Roman" w:cs="Batang"/>
        </w:rPr>
        <w:t xml:space="preserve">failure. In another word, the AS ID indicated by </w:t>
      </w:r>
      <w:r w:rsidRPr="00D12A00">
        <w:rPr>
          <w:rFonts w:ascii="Times New Roman" w:eastAsiaTheme="minorEastAsia" w:hAnsi="Times New Roman" w:cs="Batang"/>
        </w:rPr>
        <w:t>M</w:t>
      </w:r>
      <w:r>
        <w:rPr>
          <w:rFonts w:ascii="Times New Roman" w:eastAsiaTheme="minorEastAsia" w:hAnsi="Times New Roman" w:cs="Batang"/>
        </w:rPr>
        <w:t>SG</w:t>
      </w:r>
      <w:r w:rsidRPr="00D12A00">
        <w:rPr>
          <w:rFonts w:ascii="Times New Roman" w:eastAsiaTheme="minorEastAsia" w:hAnsi="Times New Roman" w:cs="Batang"/>
        </w:rPr>
        <w:t xml:space="preserve">2 </w:t>
      </w:r>
      <w:r w:rsidR="00D12A00" w:rsidRPr="00D12A00">
        <w:rPr>
          <w:rFonts w:ascii="Times New Roman" w:eastAsiaTheme="minorEastAsia" w:hAnsi="Times New Roman" w:cs="Batang"/>
        </w:rPr>
        <w:t xml:space="preserve">may be not received by the device. A common behaviour </w:t>
      </w:r>
      <w:r>
        <w:rPr>
          <w:rFonts w:ascii="Times New Roman" w:eastAsiaTheme="minorEastAsia" w:hAnsi="Times New Roman" w:cs="Batang"/>
        </w:rPr>
        <w:t>should</w:t>
      </w:r>
      <w:r w:rsidRPr="00D12A00">
        <w:rPr>
          <w:rFonts w:ascii="Times New Roman" w:eastAsiaTheme="minorEastAsia" w:hAnsi="Times New Roman" w:cs="Batang"/>
        </w:rPr>
        <w:t xml:space="preserve"> </w:t>
      </w:r>
      <w:r w:rsidR="00D12A00" w:rsidRPr="00D12A00">
        <w:rPr>
          <w:rFonts w:ascii="Times New Roman" w:eastAsiaTheme="minorEastAsia" w:hAnsi="Times New Roman" w:cs="Batang"/>
        </w:rPr>
        <w:t xml:space="preserve">be introduced to avoid misalignment between the reader and device about the AS ID. That is, the AS ID is released by the device when the device receives a NACK for re-access. If needed, the reader could re-assign the AS ID for this device in the subsequent paging round. </w:t>
      </w:r>
    </w:p>
    <w:p w14:paraId="1C9049CF" w14:textId="0A4C7F03" w:rsidR="00D12A00" w:rsidRDefault="00D12A00" w:rsidP="00D12A00">
      <w:pPr>
        <w:rPr>
          <w:rFonts w:ascii="Times New Roman" w:eastAsiaTheme="minorEastAsia" w:hAnsi="Times New Roman"/>
          <w:b/>
          <w:bCs/>
          <w:iCs/>
        </w:rPr>
      </w:pPr>
      <w:r w:rsidRPr="00D12A00">
        <w:rPr>
          <w:rFonts w:ascii="Times New Roman" w:eastAsiaTheme="minorEastAsia" w:hAnsi="Times New Roman"/>
          <w:b/>
          <w:bCs/>
          <w:iCs/>
        </w:rPr>
        <w:t xml:space="preserve">Proposal </w:t>
      </w:r>
      <w:r w:rsidR="00E17946">
        <w:rPr>
          <w:rFonts w:ascii="Times New Roman" w:eastAsiaTheme="minorEastAsia" w:hAnsi="Times New Roman"/>
          <w:b/>
          <w:bCs/>
          <w:iCs/>
        </w:rPr>
        <w:t>6</w:t>
      </w:r>
      <w:r w:rsidRPr="00D12A00">
        <w:rPr>
          <w:rFonts w:ascii="Times New Roman" w:eastAsiaTheme="minorEastAsia" w:hAnsi="Times New Roman"/>
          <w:b/>
          <w:bCs/>
          <w:iCs/>
        </w:rPr>
        <w:t xml:space="preserve">: </w:t>
      </w:r>
      <w:r w:rsidR="004368F6">
        <w:rPr>
          <w:rFonts w:ascii="Times New Roman" w:eastAsiaTheme="minorEastAsia" w:hAnsi="Times New Roman"/>
          <w:b/>
          <w:bCs/>
          <w:iCs/>
        </w:rPr>
        <w:t>(</w:t>
      </w:r>
      <w:r w:rsidR="004368F6" w:rsidRPr="008C53F1">
        <w:rPr>
          <w:rFonts w:ascii="Times New Roman" w:eastAsiaTheme="minorEastAsia" w:hAnsi="Times New Roman"/>
          <w:b/>
          <w:bCs/>
          <w:iCs/>
        </w:rPr>
        <w:t>Issue 3-3</w:t>
      </w:r>
      <w:r w:rsidR="004368F6">
        <w:rPr>
          <w:rFonts w:ascii="Times New Roman" w:eastAsiaTheme="minorEastAsia" w:hAnsi="Times New Roman"/>
          <w:b/>
          <w:bCs/>
          <w:iCs/>
        </w:rPr>
        <w:t xml:space="preserve">) </w:t>
      </w:r>
      <w:r w:rsidR="00E17946">
        <w:rPr>
          <w:rFonts w:ascii="Times New Roman" w:eastAsiaTheme="minorEastAsia" w:hAnsi="Times New Roman"/>
          <w:b/>
          <w:bCs/>
          <w:iCs/>
        </w:rPr>
        <w:t>The device will release the AS ID upon</w:t>
      </w:r>
      <w:r w:rsidR="00E17946" w:rsidRPr="00D12A00">
        <w:rPr>
          <w:rFonts w:ascii="Times New Roman" w:eastAsiaTheme="minorEastAsia" w:hAnsi="Times New Roman"/>
          <w:b/>
          <w:bCs/>
          <w:iCs/>
        </w:rPr>
        <w:t xml:space="preserve"> </w:t>
      </w:r>
      <w:r w:rsidR="00E17946">
        <w:rPr>
          <w:rFonts w:ascii="Times New Roman" w:eastAsiaTheme="minorEastAsia" w:hAnsi="Times New Roman"/>
          <w:b/>
          <w:bCs/>
          <w:iCs/>
        </w:rPr>
        <w:t xml:space="preserve">receiving </w:t>
      </w:r>
      <w:r w:rsidRPr="00D12A00">
        <w:rPr>
          <w:rFonts w:ascii="Times New Roman" w:eastAsiaTheme="minorEastAsia" w:hAnsi="Times New Roman"/>
          <w:b/>
          <w:bCs/>
          <w:iCs/>
        </w:rPr>
        <w:t>NACK for re-access.</w:t>
      </w:r>
    </w:p>
    <w:p w14:paraId="15DBBE20" w14:textId="4098FB31" w:rsidR="004A6BF4" w:rsidRPr="000767D4" w:rsidRDefault="00EE6000" w:rsidP="000767D4">
      <w:pPr>
        <w:pStyle w:val="2"/>
        <w:jc w:val="both"/>
        <w:rPr>
          <w:rFonts w:eastAsiaTheme="minorEastAsia"/>
          <w:lang w:val="en-US"/>
        </w:rPr>
      </w:pPr>
      <w:r w:rsidRPr="00783FBF">
        <w:rPr>
          <w:rFonts w:eastAsiaTheme="minorEastAsia" w:hint="eastAsia"/>
          <w:lang w:val="en-US"/>
        </w:rPr>
        <w:t>2</w:t>
      </w:r>
      <w:r w:rsidRPr="00783FBF">
        <w:rPr>
          <w:rFonts w:eastAsiaTheme="minorEastAsia"/>
          <w:lang w:val="en-US"/>
        </w:rPr>
        <w:t>.</w:t>
      </w:r>
      <w:r w:rsidR="00DE3B50">
        <w:rPr>
          <w:rFonts w:eastAsiaTheme="minorEastAsia"/>
          <w:lang w:val="en-US"/>
        </w:rPr>
        <w:t>3</w:t>
      </w:r>
      <w:r w:rsidRPr="00783FBF">
        <w:rPr>
          <w:rFonts w:eastAsiaTheme="minorEastAsia"/>
          <w:lang w:val="en-US"/>
        </w:rPr>
        <w:t xml:space="preserve"> </w:t>
      </w:r>
      <w:r w:rsidR="00C02054">
        <w:rPr>
          <w:rFonts w:eastAsiaTheme="minorEastAsia"/>
          <w:lang w:val="en-US"/>
        </w:rPr>
        <w:t>(</w:t>
      </w:r>
      <w:r w:rsidR="008C53F1" w:rsidRPr="000767D4">
        <w:rPr>
          <w:rFonts w:eastAsiaTheme="minorEastAsia"/>
          <w:lang w:val="en-US"/>
        </w:rPr>
        <w:t>Issue 3-4/Issue 3-5</w:t>
      </w:r>
      <w:r w:rsidR="00C02054">
        <w:rPr>
          <w:rFonts w:eastAsiaTheme="minorEastAsia"/>
          <w:lang w:val="en-US"/>
        </w:rPr>
        <w:t>)</w:t>
      </w:r>
      <w:r w:rsidR="008C53F1" w:rsidRPr="000767D4">
        <w:rPr>
          <w:rFonts w:eastAsiaTheme="minorEastAsia"/>
          <w:lang w:val="en-US"/>
        </w:rPr>
        <w:t xml:space="preserve"> </w:t>
      </w:r>
      <w:r w:rsidR="000767D4" w:rsidRPr="000767D4">
        <w:rPr>
          <w:rFonts w:eastAsiaTheme="minorEastAsia"/>
          <w:lang w:val="en-US"/>
        </w:rPr>
        <w:t xml:space="preserve">D2R </w:t>
      </w:r>
      <w:r w:rsidR="000767D4">
        <w:rPr>
          <w:rFonts w:eastAsiaTheme="minorEastAsia"/>
          <w:lang w:val="en-US"/>
        </w:rPr>
        <w:t>M</w:t>
      </w:r>
      <w:r w:rsidR="000767D4" w:rsidRPr="000767D4">
        <w:rPr>
          <w:rFonts w:eastAsiaTheme="minorEastAsia"/>
          <w:lang w:val="en-US"/>
        </w:rPr>
        <w:t xml:space="preserve">essage </w:t>
      </w:r>
      <w:r w:rsidR="000767D4">
        <w:rPr>
          <w:rFonts w:eastAsiaTheme="minorEastAsia"/>
          <w:lang w:val="en-US"/>
        </w:rPr>
        <w:t>C</w:t>
      </w:r>
      <w:r w:rsidR="000767D4" w:rsidRPr="000767D4">
        <w:rPr>
          <w:rFonts w:eastAsiaTheme="minorEastAsia"/>
          <w:lang w:val="en-US"/>
        </w:rPr>
        <w:t>ontent</w:t>
      </w:r>
    </w:p>
    <w:p w14:paraId="48EF053F" w14:textId="6FEE0E92" w:rsidR="004A6BF4" w:rsidRDefault="00ED1B0F" w:rsidP="004A6BF4">
      <w:pPr>
        <w:rPr>
          <w:rFonts w:ascii="Times New Roman" w:eastAsia="Malgun Gothic" w:hAnsi="Times New Roman" w:cs="Batang"/>
          <w:lang w:val="en-US" w:eastAsia="en-US"/>
        </w:rPr>
      </w:pPr>
      <w:r>
        <w:rPr>
          <w:rFonts w:ascii="Times New Roman" w:eastAsia="Malgun Gothic" w:hAnsi="Times New Roman" w:cs="Batang"/>
          <w:lang w:val="en-US" w:eastAsia="en-US"/>
        </w:rPr>
        <w:t>T</w:t>
      </w:r>
      <w:r w:rsidRPr="00A733E0">
        <w:rPr>
          <w:rFonts w:ascii="Times New Roman" w:eastAsia="Malgun Gothic" w:hAnsi="Times New Roman" w:cs="Batang"/>
          <w:lang w:val="en-US" w:eastAsia="en-US"/>
        </w:rPr>
        <w:t>he device includes padding bits if there is no more data and there is still space available in the TBS</w:t>
      </w:r>
      <w:r>
        <w:rPr>
          <w:rFonts w:ascii="Times New Roman" w:eastAsia="Malgun Gothic" w:hAnsi="Times New Roman" w:cs="Batang"/>
          <w:lang w:val="en-US" w:eastAsia="en-US"/>
        </w:rPr>
        <w:t xml:space="preserve">. </w:t>
      </w:r>
      <w:r w:rsidR="00E73B4D">
        <w:rPr>
          <w:rFonts w:ascii="Times New Roman" w:eastAsia="Malgun Gothic" w:hAnsi="Times New Roman" w:cs="Batang"/>
          <w:lang w:val="en-US" w:eastAsia="en-US"/>
        </w:rPr>
        <w:t>And i</w:t>
      </w:r>
      <w:r w:rsidR="004A6BF4">
        <w:rPr>
          <w:rFonts w:ascii="Times New Roman" w:eastAsia="Malgun Gothic" w:hAnsi="Times New Roman" w:cs="Batang"/>
          <w:lang w:val="en-US" w:eastAsia="en-US"/>
        </w:rPr>
        <w:t xml:space="preserve">t has been agreed that </w:t>
      </w:r>
      <w:r w:rsidR="004A6BF4" w:rsidRPr="008704FC">
        <w:rPr>
          <w:rFonts w:ascii="Times New Roman" w:eastAsia="Malgun Gothic" w:hAnsi="Times New Roman" w:cs="Batang"/>
          <w:lang w:val="en-US" w:eastAsia="en-US"/>
        </w:rPr>
        <w:t>a field</w:t>
      </w:r>
      <w:r w:rsidR="00E345C7">
        <w:rPr>
          <w:rFonts w:ascii="Times New Roman" w:eastAsia="Malgun Gothic" w:hAnsi="Times New Roman" w:cs="Batang"/>
          <w:lang w:val="en-US" w:eastAsia="en-US"/>
        </w:rPr>
        <w:t xml:space="preserve"> (e.g. Length field)</w:t>
      </w:r>
      <w:r w:rsidR="004A6BF4" w:rsidRPr="008704FC">
        <w:rPr>
          <w:rFonts w:ascii="Times New Roman" w:eastAsia="Malgun Gothic" w:hAnsi="Times New Roman" w:cs="Batang"/>
          <w:lang w:val="en-US" w:eastAsia="en-US"/>
        </w:rPr>
        <w:t xml:space="preserve"> to indicate how many SDU bits are present is required</w:t>
      </w:r>
      <w:r w:rsidR="004A6BF4">
        <w:rPr>
          <w:rFonts w:ascii="Times New Roman" w:eastAsia="Malgun Gothic" w:hAnsi="Times New Roman" w:cs="Batang"/>
          <w:lang w:val="en-US" w:eastAsia="en-US"/>
        </w:rPr>
        <w:t xml:space="preserve"> if the</w:t>
      </w:r>
      <w:r w:rsidR="004A6BF4" w:rsidRPr="008704FC">
        <w:rPr>
          <w:rFonts w:ascii="Times New Roman" w:eastAsia="Malgun Gothic" w:hAnsi="Times New Roman" w:cs="Batang"/>
          <w:lang w:val="en-US" w:eastAsia="en-US"/>
        </w:rPr>
        <w:t xml:space="preserve"> </w:t>
      </w:r>
      <w:r w:rsidR="004A6BF4">
        <w:rPr>
          <w:rFonts w:ascii="Times New Roman" w:eastAsia="Malgun Gothic" w:hAnsi="Times New Roman" w:cs="Batang"/>
          <w:lang w:val="en-US" w:eastAsia="en-US"/>
        </w:rPr>
        <w:t xml:space="preserve">D2R </w:t>
      </w:r>
      <w:r w:rsidR="004A6BF4" w:rsidRPr="008704FC">
        <w:rPr>
          <w:rFonts w:ascii="Times New Roman" w:eastAsia="Malgun Gothic" w:hAnsi="Times New Roman" w:cs="Batang"/>
          <w:lang w:val="en-US" w:eastAsia="en-US"/>
        </w:rPr>
        <w:t>MAC PDU includes both MAC SDU and padding.</w:t>
      </w:r>
      <w:r w:rsidR="0073469A">
        <w:rPr>
          <w:rFonts w:ascii="Times New Roman" w:eastAsia="Malgun Gothic" w:hAnsi="Times New Roman" w:cs="Batang"/>
          <w:lang w:val="en-US" w:eastAsia="en-US"/>
        </w:rPr>
        <w:t xml:space="preserve"> </w:t>
      </w:r>
    </w:p>
    <w:p w14:paraId="3D72CD56" w14:textId="5DE98D94" w:rsidR="00ED1B0F" w:rsidRPr="00A1048F" w:rsidRDefault="00ED1B0F" w:rsidP="004A6BF4">
      <w:pPr>
        <w:rPr>
          <w:rFonts w:ascii="Times New Roman" w:eastAsiaTheme="minorEastAsia" w:hAnsi="Times New Roman" w:cs="Batang"/>
          <w:lang w:val="en-US"/>
        </w:rPr>
      </w:pPr>
      <w:r w:rsidRPr="00A733E0">
        <w:rPr>
          <w:rFonts w:ascii="Times New Roman" w:eastAsiaTheme="minorEastAsia" w:hAnsi="Times New Roman" w:hint="eastAsia"/>
          <w:b/>
          <w:bCs/>
          <w:iCs/>
        </w:rPr>
        <w:t>O</w:t>
      </w:r>
      <w:r w:rsidRPr="00A733E0">
        <w:rPr>
          <w:rFonts w:ascii="Times New Roman" w:eastAsiaTheme="minorEastAsia" w:hAnsi="Times New Roman"/>
          <w:b/>
          <w:bCs/>
          <w:iCs/>
        </w:rPr>
        <w:t xml:space="preserve">bservation </w:t>
      </w:r>
      <w:r w:rsidR="00C93D20">
        <w:rPr>
          <w:rFonts w:ascii="Times New Roman" w:eastAsiaTheme="minorEastAsia" w:hAnsi="Times New Roman"/>
          <w:b/>
          <w:bCs/>
          <w:iCs/>
        </w:rPr>
        <w:t>5</w:t>
      </w:r>
      <w:r w:rsidRPr="00A733E0">
        <w:rPr>
          <w:rFonts w:ascii="Times New Roman" w:eastAsiaTheme="minorEastAsia" w:hAnsi="Times New Roman"/>
          <w:b/>
          <w:bCs/>
          <w:iCs/>
        </w:rPr>
        <w:t xml:space="preserve">: </w:t>
      </w:r>
      <w:r>
        <w:rPr>
          <w:rFonts w:ascii="Times New Roman" w:eastAsiaTheme="minorEastAsia" w:hAnsi="Times New Roman"/>
          <w:b/>
          <w:bCs/>
          <w:iCs/>
        </w:rPr>
        <w:t xml:space="preserve">Length field is necessary to indicate </w:t>
      </w:r>
      <w:r w:rsidR="00834377">
        <w:rPr>
          <w:rFonts w:ascii="Times New Roman" w:eastAsiaTheme="minorEastAsia" w:hAnsi="Times New Roman"/>
          <w:b/>
          <w:bCs/>
          <w:iCs/>
        </w:rPr>
        <w:t>how may SDU bits are present when there is no more data and there is padding in the MAC SDU.</w:t>
      </w:r>
    </w:p>
    <w:p w14:paraId="2F59608C" w14:textId="4574A17D" w:rsidR="00FD22A6" w:rsidRDefault="005C1ADE" w:rsidP="004A6BF4">
      <w:pPr>
        <w:rPr>
          <w:rFonts w:ascii="Times New Roman" w:eastAsia="Malgun Gothic" w:hAnsi="Times New Roman" w:cs="Batang"/>
          <w:lang w:val="en-US" w:eastAsia="en-US"/>
        </w:rPr>
      </w:pPr>
      <w:r>
        <w:rPr>
          <w:rFonts w:ascii="Times New Roman" w:eastAsia="Malgun Gothic" w:hAnsi="Times New Roman" w:cs="Batang"/>
          <w:lang w:val="en-US" w:eastAsia="en-US"/>
        </w:rPr>
        <w:t>I</w:t>
      </w:r>
      <w:r w:rsidRPr="00BD49DB">
        <w:rPr>
          <w:rFonts w:ascii="Times New Roman" w:eastAsia="Malgun Gothic" w:hAnsi="Times New Roman" w:cs="Batang"/>
          <w:lang w:val="en-US" w:eastAsia="en-US"/>
        </w:rPr>
        <w:t xml:space="preserve">t is hard </w:t>
      </w:r>
      <w:r>
        <w:rPr>
          <w:rFonts w:ascii="Times New Roman" w:eastAsia="Malgun Gothic" w:hAnsi="Times New Roman" w:cs="Batang"/>
          <w:lang w:val="en-US" w:eastAsia="en-US"/>
        </w:rPr>
        <w:t xml:space="preserve">for the reader </w:t>
      </w:r>
      <w:r w:rsidRPr="00BD49DB">
        <w:rPr>
          <w:rFonts w:ascii="Times New Roman" w:eastAsia="Malgun Gothic" w:hAnsi="Times New Roman" w:cs="Batang"/>
          <w:lang w:val="en-US" w:eastAsia="en-US"/>
        </w:rPr>
        <w:t xml:space="preserve">to </w:t>
      </w:r>
      <w:r>
        <w:rPr>
          <w:rFonts w:ascii="Times New Roman" w:eastAsia="Malgun Gothic" w:hAnsi="Times New Roman" w:cs="Batang"/>
          <w:lang w:val="en-US" w:eastAsia="en-US"/>
        </w:rPr>
        <w:t xml:space="preserve">always </w:t>
      </w:r>
      <w:r w:rsidRPr="00BD49DB">
        <w:rPr>
          <w:rFonts w:ascii="Times New Roman" w:eastAsia="Malgun Gothic" w:hAnsi="Times New Roman" w:cs="Batang"/>
          <w:lang w:val="en-US" w:eastAsia="en-US"/>
        </w:rPr>
        <w:t xml:space="preserve">allocate accurate resource for the </w:t>
      </w:r>
      <w:r>
        <w:rPr>
          <w:rFonts w:ascii="Times New Roman" w:eastAsia="Malgun Gothic" w:hAnsi="Times New Roman" w:cs="Batang"/>
          <w:lang w:val="en-US" w:eastAsia="en-US"/>
        </w:rPr>
        <w:t xml:space="preserve">D2R </w:t>
      </w:r>
      <w:r w:rsidRPr="00BD49DB">
        <w:rPr>
          <w:rFonts w:ascii="Times New Roman" w:eastAsia="Malgun Gothic" w:hAnsi="Times New Roman" w:cs="Batang"/>
          <w:lang w:val="en-US" w:eastAsia="en-US"/>
        </w:rPr>
        <w:t>transmission</w:t>
      </w:r>
      <w:r w:rsidRPr="00301D20">
        <w:rPr>
          <w:rFonts w:ascii="Times New Roman" w:eastAsia="Malgun Gothic" w:hAnsi="Times New Roman" w:cs="Batang"/>
          <w:lang w:val="en-US" w:eastAsia="en-US"/>
        </w:rPr>
        <w:t xml:space="preserve"> </w:t>
      </w:r>
      <w:r>
        <w:rPr>
          <w:rFonts w:ascii="Times New Roman" w:eastAsia="Malgun Gothic" w:hAnsi="Times New Roman" w:cs="Batang"/>
          <w:lang w:val="en-US" w:eastAsia="en-US"/>
        </w:rPr>
        <w:t>since it may not</w:t>
      </w:r>
      <w:r w:rsidRPr="004B57F9">
        <w:rPr>
          <w:rFonts w:ascii="Times New Roman" w:eastAsia="Malgun Gothic" w:hAnsi="Times New Roman" w:cs="Batang"/>
          <w:lang w:val="en-US" w:eastAsia="en-US"/>
        </w:rPr>
        <w:t xml:space="preserve"> know the size of upper layer data</w:t>
      </w:r>
      <w:r>
        <w:rPr>
          <w:rFonts w:ascii="Times New Roman" w:eastAsia="Malgun Gothic" w:hAnsi="Times New Roman" w:cs="Batang"/>
          <w:lang w:val="en-US" w:eastAsia="en-US"/>
        </w:rPr>
        <w:t xml:space="preserve">. </w:t>
      </w:r>
      <w:r w:rsidR="00FD1B46">
        <w:rPr>
          <w:rFonts w:ascii="Times New Roman" w:eastAsia="Malgun Gothic" w:hAnsi="Times New Roman" w:cs="Batang"/>
          <w:lang w:val="en-US" w:eastAsia="en-US"/>
        </w:rPr>
        <w:t xml:space="preserve">Sometimes, the TBS is large and the upper layer data is small which means the number of padding bits exceeds that in the Data PDU and vise versa. </w:t>
      </w:r>
      <w:r w:rsidR="004B57F9">
        <w:rPr>
          <w:rFonts w:ascii="Times New Roman" w:eastAsia="Malgun Gothic" w:hAnsi="Times New Roman" w:cs="Batang"/>
          <w:lang w:val="en-US" w:eastAsia="en-US"/>
        </w:rPr>
        <w:t>In other words, the Length field for padding may larger than Length field for Data PDU.</w:t>
      </w:r>
    </w:p>
    <w:p w14:paraId="699664D8" w14:textId="4330C7AA" w:rsidR="00FD1B46" w:rsidRDefault="00FD1B46" w:rsidP="004A6BF4">
      <w:pPr>
        <w:rPr>
          <w:rFonts w:ascii="Times New Roman" w:eastAsia="Malgun Gothic" w:hAnsi="Times New Roman" w:cs="Batang"/>
          <w:lang w:val="en-US" w:eastAsia="en-US"/>
        </w:rPr>
      </w:pPr>
      <w:r>
        <w:rPr>
          <w:rFonts w:ascii="Times New Roman" w:eastAsia="Malgun Gothic" w:hAnsi="Times New Roman" w:cs="Batang"/>
          <w:lang w:val="en-US" w:eastAsia="en-US"/>
        </w:rPr>
        <w:t xml:space="preserve">Generally, the length field is used to </w:t>
      </w:r>
      <w:r w:rsidR="004B57F9">
        <w:rPr>
          <w:rFonts w:ascii="Times New Roman" w:eastAsia="Malgun Gothic" w:hAnsi="Times New Roman" w:cs="Batang"/>
          <w:lang w:val="en-US" w:eastAsia="en-US"/>
        </w:rPr>
        <w:t>get</w:t>
      </w:r>
      <w:r>
        <w:rPr>
          <w:rFonts w:ascii="Times New Roman" w:eastAsia="Malgun Gothic" w:hAnsi="Times New Roman" w:cs="Batang"/>
          <w:lang w:val="en-US" w:eastAsia="en-US"/>
        </w:rPr>
        <w:t xml:space="preserve"> the end of Data SDU and it is straightforward to indicate the length of Data SDU.</w:t>
      </w:r>
    </w:p>
    <w:p w14:paraId="0F00F6D9" w14:textId="64C78744" w:rsidR="00FD1B46" w:rsidRDefault="00FD1B46" w:rsidP="00FD1B46">
      <w:pPr>
        <w:rPr>
          <w:rFonts w:ascii="Times New Roman" w:eastAsiaTheme="minorEastAsia" w:hAnsi="Times New Roman"/>
          <w:b/>
          <w:bCs/>
          <w:iCs/>
        </w:rPr>
      </w:pPr>
      <w:r>
        <w:rPr>
          <w:rFonts w:ascii="Times New Roman" w:eastAsiaTheme="minorEastAsia" w:hAnsi="Times New Roman"/>
          <w:b/>
          <w:bCs/>
          <w:iCs/>
        </w:rPr>
        <w:t xml:space="preserve">Proposal </w:t>
      </w:r>
      <w:r w:rsidR="00A653D9">
        <w:rPr>
          <w:rFonts w:ascii="Times New Roman" w:eastAsiaTheme="minorEastAsia" w:hAnsi="Times New Roman"/>
          <w:b/>
          <w:bCs/>
          <w:iCs/>
        </w:rPr>
        <w:t>7</w:t>
      </w:r>
      <w:r w:rsidRPr="00682AE7">
        <w:rPr>
          <w:rFonts w:ascii="Times New Roman" w:eastAsiaTheme="minorEastAsia" w:hAnsi="Times New Roman"/>
          <w:b/>
          <w:bCs/>
          <w:iCs/>
        </w:rPr>
        <w:t xml:space="preserve">: </w:t>
      </w:r>
      <w:r w:rsidR="008C53F1">
        <w:rPr>
          <w:rFonts w:ascii="Times New Roman" w:eastAsiaTheme="minorEastAsia" w:hAnsi="Times New Roman"/>
          <w:b/>
          <w:bCs/>
          <w:iCs/>
        </w:rPr>
        <w:t>(</w:t>
      </w:r>
      <w:r w:rsidR="008C53F1" w:rsidRPr="008C53F1">
        <w:rPr>
          <w:rFonts w:ascii="Times New Roman" w:eastAsiaTheme="minorEastAsia" w:hAnsi="Times New Roman"/>
          <w:b/>
          <w:bCs/>
          <w:iCs/>
        </w:rPr>
        <w:t>Issue 3-</w:t>
      </w:r>
      <w:r w:rsidR="008C53F1">
        <w:rPr>
          <w:rFonts w:ascii="Times New Roman" w:eastAsiaTheme="minorEastAsia" w:hAnsi="Times New Roman"/>
          <w:b/>
          <w:bCs/>
          <w:iCs/>
        </w:rPr>
        <w:t xml:space="preserve">4) </w:t>
      </w:r>
      <w:r>
        <w:rPr>
          <w:rFonts w:ascii="Times New Roman" w:eastAsiaTheme="minorEastAsia" w:hAnsi="Times New Roman"/>
          <w:b/>
          <w:bCs/>
          <w:iCs/>
        </w:rPr>
        <w:t>Length field indicates the number of bytes in Data SDU field.</w:t>
      </w:r>
    </w:p>
    <w:p w14:paraId="16DF64DE" w14:textId="79879409" w:rsidR="00C93D20" w:rsidRPr="00D7336D" w:rsidRDefault="00C93D20" w:rsidP="00C93D20">
      <w:pPr>
        <w:rPr>
          <w:rFonts w:ascii="Times New Roman" w:eastAsia="Malgun Gothic" w:hAnsi="Times New Roman" w:cs="Batang"/>
          <w:lang w:val="en-US" w:eastAsia="en-US"/>
        </w:rPr>
      </w:pPr>
      <w:r>
        <w:rPr>
          <w:rFonts w:ascii="Times New Roman" w:eastAsia="Malgun Gothic" w:hAnsi="Times New Roman" w:cs="Batang"/>
          <w:lang w:val="en-US" w:eastAsia="en-US"/>
        </w:rPr>
        <w:t>The unit of the Length field should be byte because t</w:t>
      </w:r>
      <w:r w:rsidRPr="00D7336D">
        <w:rPr>
          <w:rFonts w:ascii="Times New Roman" w:eastAsia="Malgun Gothic" w:hAnsi="Times New Roman" w:cs="Batang"/>
          <w:lang w:val="en-US" w:eastAsia="en-US"/>
        </w:rPr>
        <w:t xml:space="preserve">he D2R MAC PDU is byte-aligned while the upper layer data SDU is also byte-aligned. </w:t>
      </w:r>
      <w:r>
        <w:rPr>
          <w:rFonts w:ascii="Times New Roman" w:eastAsia="Malgun Gothic" w:hAnsi="Times New Roman" w:cs="Batang"/>
          <w:lang w:val="en-US" w:eastAsia="en-US"/>
        </w:rPr>
        <w:t xml:space="preserve">Considering the maximum </w:t>
      </w:r>
      <w:r w:rsidR="004B57F9">
        <w:rPr>
          <w:rFonts w:ascii="Times New Roman" w:eastAsia="Malgun Gothic" w:hAnsi="Times New Roman" w:cs="Batang"/>
          <w:lang w:val="en-US" w:eastAsia="en-US"/>
        </w:rPr>
        <w:t xml:space="preserve">A-IoT packet size </w:t>
      </w:r>
      <w:r>
        <w:rPr>
          <w:rFonts w:ascii="Times New Roman" w:eastAsia="Malgun Gothic" w:hAnsi="Times New Roman" w:cs="Batang"/>
          <w:lang w:val="en-US" w:eastAsia="en-US"/>
        </w:rPr>
        <w:t xml:space="preserve">is 1000bits, the Length field should be less than 7bits to indicate maximum 128bytes. </w:t>
      </w:r>
    </w:p>
    <w:p w14:paraId="132D496E" w14:textId="559D2653" w:rsidR="00C93D20" w:rsidRPr="009B0B84" w:rsidRDefault="00C93D20" w:rsidP="00C93D20">
      <w:pPr>
        <w:rPr>
          <w:rFonts w:ascii="Times New Roman" w:eastAsiaTheme="minorEastAsia" w:hAnsi="Times New Roman" w:cs="Batang"/>
          <w:b/>
        </w:rPr>
      </w:pPr>
      <w:r>
        <w:rPr>
          <w:rFonts w:ascii="Times New Roman" w:eastAsiaTheme="minorEastAsia" w:hAnsi="Times New Roman"/>
          <w:b/>
          <w:bCs/>
          <w:iCs/>
        </w:rPr>
        <w:t xml:space="preserve">Proposal </w:t>
      </w:r>
      <w:r w:rsidR="00A653D9">
        <w:rPr>
          <w:rFonts w:ascii="Times New Roman" w:eastAsiaTheme="minorEastAsia" w:hAnsi="Times New Roman"/>
          <w:b/>
          <w:bCs/>
          <w:iCs/>
        </w:rPr>
        <w:t>8</w:t>
      </w:r>
      <w:r w:rsidRPr="00682AE7">
        <w:rPr>
          <w:rFonts w:ascii="Times New Roman" w:eastAsiaTheme="minorEastAsia" w:hAnsi="Times New Roman"/>
          <w:b/>
          <w:bCs/>
          <w:iCs/>
        </w:rPr>
        <w:t xml:space="preserve">: </w:t>
      </w:r>
      <w:r w:rsidR="008C53F1">
        <w:rPr>
          <w:rFonts w:ascii="Times New Roman" w:eastAsiaTheme="minorEastAsia" w:hAnsi="Times New Roman"/>
          <w:b/>
          <w:bCs/>
          <w:iCs/>
        </w:rPr>
        <w:t>(</w:t>
      </w:r>
      <w:r w:rsidR="008C53F1" w:rsidRPr="008C53F1">
        <w:rPr>
          <w:rFonts w:ascii="Times New Roman" w:eastAsiaTheme="minorEastAsia" w:hAnsi="Times New Roman"/>
          <w:b/>
          <w:bCs/>
          <w:iCs/>
        </w:rPr>
        <w:t>Issue 3-</w:t>
      </w:r>
      <w:r w:rsidR="008C53F1">
        <w:rPr>
          <w:rFonts w:ascii="Times New Roman" w:eastAsiaTheme="minorEastAsia" w:hAnsi="Times New Roman"/>
          <w:b/>
          <w:bCs/>
          <w:iCs/>
        </w:rPr>
        <w:t xml:space="preserve">4) </w:t>
      </w:r>
      <w:r>
        <w:rPr>
          <w:rFonts w:ascii="Times New Roman" w:eastAsiaTheme="minorEastAsia" w:hAnsi="Times New Roman" w:cs="Batang"/>
          <w:b/>
        </w:rPr>
        <w:t>The size of the Length field is 7bits.</w:t>
      </w:r>
    </w:p>
    <w:p w14:paraId="6C8EAD05" w14:textId="74A118AA" w:rsidR="00FD1B46" w:rsidRDefault="00FD1B46" w:rsidP="00FD1B46">
      <w:pPr>
        <w:rPr>
          <w:rFonts w:ascii="Times New Roman" w:eastAsia="Malgun Gothic" w:hAnsi="Times New Roman" w:cs="Batang"/>
          <w:lang w:val="en-US" w:eastAsia="en-US"/>
        </w:rPr>
      </w:pPr>
      <w:r w:rsidRPr="00451244">
        <w:rPr>
          <w:rFonts w:ascii="Times New Roman" w:eastAsia="Malgun Gothic" w:hAnsi="Times New Roman" w:cs="Batang"/>
          <w:lang w:val="en-US" w:eastAsia="en-US"/>
        </w:rPr>
        <w:t xml:space="preserve">1-bit indication </w:t>
      </w:r>
      <w:r>
        <w:rPr>
          <w:rFonts w:ascii="Times New Roman" w:eastAsia="Malgun Gothic" w:hAnsi="Times New Roman" w:cs="Batang"/>
          <w:lang w:val="en-US" w:eastAsia="en-US"/>
        </w:rPr>
        <w:t xml:space="preserve">(More </w:t>
      </w:r>
      <w:r w:rsidRPr="00A733E0">
        <w:rPr>
          <w:rFonts w:ascii="Times New Roman" w:eastAsia="Malgun Gothic" w:hAnsi="Times New Roman" w:cs="Batang"/>
          <w:lang w:val="en-US" w:eastAsia="en-US"/>
        </w:rPr>
        <w:t xml:space="preserve">Data </w:t>
      </w:r>
      <w:r w:rsidRPr="00A733E0">
        <w:rPr>
          <w:rFonts w:ascii="Times New Roman" w:eastAsia="Malgun Gothic" w:hAnsi="Times New Roman" w:cs="Batang" w:hint="eastAsia"/>
          <w:lang w:val="en-US" w:eastAsia="en-US"/>
        </w:rPr>
        <w:t>indication</w:t>
      </w:r>
      <w:r>
        <w:rPr>
          <w:rFonts w:ascii="Times New Roman" w:eastAsia="Malgun Gothic" w:hAnsi="Times New Roman" w:cs="Batang"/>
          <w:lang w:val="en-US" w:eastAsia="en-US"/>
        </w:rPr>
        <w:t>) will be introduced</w:t>
      </w:r>
      <w:r w:rsidRPr="00451244">
        <w:rPr>
          <w:rFonts w:ascii="Times New Roman" w:eastAsia="Malgun Gothic" w:hAnsi="Times New Roman" w:cs="Batang"/>
          <w:lang w:val="en-US" w:eastAsia="en-US"/>
        </w:rPr>
        <w:t xml:space="preserve"> to indicate whether more D2R data will be sent</w:t>
      </w:r>
      <w:r>
        <w:rPr>
          <w:rFonts w:ascii="Times New Roman" w:eastAsia="Malgun Gothic" w:hAnsi="Times New Roman" w:cs="Batang"/>
          <w:lang w:val="en-US" w:eastAsia="en-US"/>
        </w:rPr>
        <w:t xml:space="preserve"> to the reader. It will be set to No more data if there is the last segment or unsegmented packets. </w:t>
      </w:r>
    </w:p>
    <w:p w14:paraId="38909C3E" w14:textId="04094C03" w:rsidR="00FD1B46" w:rsidRPr="00A733E0" w:rsidRDefault="00FD1B46" w:rsidP="00FD1B46">
      <w:pPr>
        <w:rPr>
          <w:rFonts w:ascii="Times New Roman" w:eastAsiaTheme="minorEastAsia" w:hAnsi="Times New Roman"/>
          <w:b/>
          <w:bCs/>
          <w:iCs/>
        </w:rPr>
      </w:pPr>
      <w:r w:rsidRPr="00A733E0">
        <w:rPr>
          <w:rFonts w:ascii="Times New Roman" w:eastAsiaTheme="minorEastAsia" w:hAnsi="Times New Roman" w:hint="eastAsia"/>
          <w:b/>
          <w:bCs/>
          <w:iCs/>
        </w:rPr>
        <w:lastRenderedPageBreak/>
        <w:t>O</w:t>
      </w:r>
      <w:r w:rsidRPr="00A733E0">
        <w:rPr>
          <w:rFonts w:ascii="Times New Roman" w:eastAsiaTheme="minorEastAsia" w:hAnsi="Times New Roman"/>
          <w:b/>
          <w:bCs/>
          <w:iCs/>
        </w:rPr>
        <w:t xml:space="preserve">bservation </w:t>
      </w:r>
      <w:r w:rsidR="00C93D20">
        <w:rPr>
          <w:rFonts w:ascii="Times New Roman" w:eastAsiaTheme="minorEastAsia" w:hAnsi="Times New Roman"/>
          <w:b/>
          <w:bCs/>
          <w:iCs/>
        </w:rPr>
        <w:t>6</w:t>
      </w:r>
      <w:r w:rsidRPr="00A733E0">
        <w:rPr>
          <w:rFonts w:ascii="Times New Roman" w:eastAsiaTheme="minorEastAsia" w:hAnsi="Times New Roman"/>
          <w:b/>
          <w:bCs/>
          <w:iCs/>
        </w:rPr>
        <w:t>: 1-bit indication</w:t>
      </w:r>
      <w:r>
        <w:rPr>
          <w:rFonts w:ascii="Times New Roman" w:eastAsiaTheme="minorEastAsia" w:hAnsi="Times New Roman"/>
          <w:b/>
          <w:bCs/>
          <w:iCs/>
        </w:rPr>
        <w:t xml:space="preserve"> </w:t>
      </w:r>
      <w:r w:rsidRPr="00A733E0">
        <w:rPr>
          <w:rFonts w:ascii="Times New Roman" w:eastAsiaTheme="minorEastAsia" w:hAnsi="Times New Roman"/>
          <w:b/>
          <w:bCs/>
          <w:iCs/>
        </w:rPr>
        <w:t xml:space="preserve">(More Data </w:t>
      </w:r>
      <w:r w:rsidRPr="00A733E0">
        <w:rPr>
          <w:rFonts w:ascii="Times New Roman" w:eastAsiaTheme="minorEastAsia" w:hAnsi="Times New Roman" w:hint="eastAsia"/>
          <w:b/>
          <w:bCs/>
          <w:iCs/>
        </w:rPr>
        <w:t>indication</w:t>
      </w:r>
      <w:r w:rsidRPr="00A733E0">
        <w:rPr>
          <w:rFonts w:ascii="Times New Roman" w:eastAsiaTheme="minorEastAsia" w:hAnsi="Times New Roman"/>
          <w:b/>
          <w:bCs/>
          <w:iCs/>
        </w:rPr>
        <w:t xml:space="preserve">) is introduced to indicate </w:t>
      </w:r>
      <w:r w:rsidR="004B57F9">
        <w:rPr>
          <w:rFonts w:ascii="Times New Roman" w:eastAsiaTheme="minorEastAsia" w:hAnsi="Times New Roman"/>
          <w:b/>
          <w:bCs/>
          <w:iCs/>
        </w:rPr>
        <w:t>whether there is</w:t>
      </w:r>
      <w:r w:rsidRPr="00A733E0">
        <w:rPr>
          <w:rFonts w:ascii="Times New Roman" w:eastAsiaTheme="minorEastAsia" w:hAnsi="Times New Roman"/>
          <w:b/>
          <w:bCs/>
          <w:iCs/>
        </w:rPr>
        <w:t xml:space="preserve"> more data in the device side.</w:t>
      </w:r>
    </w:p>
    <w:p w14:paraId="59F8B943" w14:textId="6D7F504C" w:rsidR="00F50776" w:rsidRPr="00301D20" w:rsidRDefault="00C93D20" w:rsidP="004A6BF4">
      <w:pPr>
        <w:rPr>
          <w:rFonts w:ascii="Times New Roman" w:eastAsiaTheme="minorEastAsia" w:hAnsi="Times New Roman"/>
          <w:b/>
          <w:bCs/>
          <w:iCs/>
        </w:rPr>
      </w:pPr>
      <w:r>
        <w:rPr>
          <w:rFonts w:ascii="Times New Roman" w:eastAsia="Malgun Gothic" w:hAnsi="Times New Roman" w:cs="Batang"/>
          <w:lang w:val="en-US" w:eastAsia="en-US"/>
        </w:rPr>
        <w:t xml:space="preserve">Thus, the Length field </w:t>
      </w:r>
      <w:r w:rsidR="004B57F9">
        <w:rPr>
          <w:rFonts w:ascii="Times New Roman" w:eastAsia="Malgun Gothic" w:hAnsi="Times New Roman" w:cs="Batang"/>
          <w:lang w:val="en-US" w:eastAsia="en-US"/>
        </w:rPr>
        <w:t xml:space="preserve">is not necessary </w:t>
      </w:r>
      <w:r>
        <w:rPr>
          <w:rFonts w:ascii="Times New Roman" w:eastAsia="Malgun Gothic" w:hAnsi="Times New Roman" w:cs="Batang"/>
          <w:lang w:val="en-US" w:eastAsia="en-US"/>
        </w:rPr>
        <w:t xml:space="preserve">if </w:t>
      </w:r>
      <w:r w:rsidR="00301D20">
        <w:rPr>
          <w:rFonts w:ascii="Times New Roman" w:eastAsia="Malgun Gothic" w:hAnsi="Times New Roman" w:cs="Batang"/>
          <w:lang w:val="en-US" w:eastAsia="en-US"/>
        </w:rPr>
        <w:t>the Data PDU</w:t>
      </w:r>
      <w:r>
        <w:rPr>
          <w:rFonts w:ascii="Times New Roman" w:eastAsia="Malgun Gothic" w:hAnsi="Times New Roman" w:cs="Batang"/>
          <w:lang w:val="en-US" w:eastAsia="en-US"/>
        </w:rPr>
        <w:t xml:space="preserve"> is not the last segment or unsegmented packets</w:t>
      </w:r>
      <w:r w:rsidR="004B57F9">
        <w:rPr>
          <w:rFonts w:ascii="Times New Roman" w:eastAsia="Malgun Gothic" w:hAnsi="Times New Roman" w:cs="Batang"/>
          <w:lang w:val="en-US" w:eastAsia="en-US"/>
        </w:rPr>
        <w:t xml:space="preserve"> as there is no padding</w:t>
      </w:r>
      <w:r>
        <w:rPr>
          <w:rFonts w:ascii="Times New Roman" w:eastAsia="Malgun Gothic" w:hAnsi="Times New Roman" w:cs="Batang"/>
          <w:lang w:val="en-US" w:eastAsia="en-US"/>
        </w:rPr>
        <w:t>.</w:t>
      </w:r>
      <w:r w:rsidR="00301D20">
        <w:rPr>
          <w:rFonts w:ascii="Times New Roman" w:eastAsia="Malgun Gothic" w:hAnsi="Times New Roman" w:cs="Batang"/>
          <w:lang w:val="en-US" w:eastAsia="en-US"/>
        </w:rPr>
        <w:t xml:space="preserve"> For example, there will be no Length field if 1-bit indication is set to “1” </w:t>
      </w:r>
      <w:r w:rsidR="004B57F9">
        <w:rPr>
          <w:rFonts w:ascii="Times New Roman" w:eastAsia="Malgun Gothic" w:hAnsi="Times New Roman" w:cs="Batang"/>
          <w:lang w:val="en-US" w:eastAsia="en-US"/>
        </w:rPr>
        <w:t xml:space="preserve">for more data stored </w:t>
      </w:r>
      <w:r w:rsidR="00301D20">
        <w:rPr>
          <w:rFonts w:ascii="Times New Roman" w:eastAsia="Malgun Gothic" w:hAnsi="Times New Roman" w:cs="Batang"/>
          <w:lang w:val="en-US" w:eastAsia="en-US"/>
        </w:rPr>
        <w:t xml:space="preserve">and there will be </w:t>
      </w:r>
      <w:r w:rsidR="004B57F9">
        <w:rPr>
          <w:rFonts w:ascii="Times New Roman" w:eastAsia="Malgun Gothic" w:hAnsi="Times New Roman" w:cs="Batang"/>
          <w:lang w:val="en-US" w:eastAsia="en-US"/>
        </w:rPr>
        <w:t>L</w:t>
      </w:r>
      <w:r w:rsidR="00301D20">
        <w:rPr>
          <w:rFonts w:ascii="Times New Roman" w:eastAsia="Malgun Gothic" w:hAnsi="Times New Roman" w:cs="Batang"/>
          <w:lang w:val="en-US" w:eastAsia="en-US"/>
        </w:rPr>
        <w:t xml:space="preserve">ength field if 1-bit indication is set to “0”. </w:t>
      </w:r>
    </w:p>
    <w:p w14:paraId="0C96E522" w14:textId="49F4D7CB" w:rsidR="006F0529" w:rsidRDefault="004A6BF4" w:rsidP="00E76A92">
      <w:pPr>
        <w:rPr>
          <w:rFonts w:ascii="Times New Roman" w:eastAsiaTheme="minorEastAsia" w:hAnsi="Times New Roman"/>
          <w:b/>
          <w:bCs/>
          <w:iCs/>
        </w:rPr>
      </w:pPr>
      <w:r>
        <w:rPr>
          <w:rFonts w:ascii="Times New Roman" w:eastAsiaTheme="minorEastAsia" w:hAnsi="Times New Roman"/>
          <w:b/>
          <w:bCs/>
          <w:iCs/>
        </w:rPr>
        <w:t xml:space="preserve">Proposal </w:t>
      </w:r>
      <w:r w:rsidR="00010F4E">
        <w:rPr>
          <w:rFonts w:ascii="Times New Roman" w:eastAsiaTheme="minorEastAsia" w:hAnsi="Times New Roman"/>
          <w:b/>
          <w:bCs/>
          <w:iCs/>
        </w:rPr>
        <w:t>9</w:t>
      </w:r>
      <w:r w:rsidRPr="00682AE7">
        <w:rPr>
          <w:rFonts w:ascii="Times New Roman" w:eastAsiaTheme="minorEastAsia" w:hAnsi="Times New Roman"/>
          <w:b/>
          <w:bCs/>
          <w:iCs/>
        </w:rPr>
        <w:t xml:space="preserve">: </w:t>
      </w:r>
      <w:r w:rsidR="008C53F1">
        <w:rPr>
          <w:rFonts w:ascii="Times New Roman" w:eastAsiaTheme="minorEastAsia" w:hAnsi="Times New Roman"/>
          <w:b/>
          <w:bCs/>
          <w:iCs/>
        </w:rPr>
        <w:t>(</w:t>
      </w:r>
      <w:r w:rsidR="008C53F1" w:rsidRPr="008C53F1">
        <w:rPr>
          <w:rFonts w:ascii="Times New Roman" w:eastAsiaTheme="minorEastAsia" w:hAnsi="Times New Roman"/>
          <w:b/>
          <w:bCs/>
          <w:iCs/>
        </w:rPr>
        <w:t>Issue 3-</w:t>
      </w:r>
      <w:r w:rsidR="008C53F1">
        <w:rPr>
          <w:rFonts w:ascii="Times New Roman" w:eastAsiaTheme="minorEastAsia" w:hAnsi="Times New Roman"/>
          <w:b/>
          <w:bCs/>
          <w:iCs/>
        </w:rPr>
        <w:t xml:space="preserve">4) </w:t>
      </w:r>
      <w:r>
        <w:rPr>
          <w:rFonts w:ascii="Times New Roman" w:eastAsiaTheme="minorEastAsia" w:hAnsi="Times New Roman"/>
          <w:b/>
          <w:bCs/>
          <w:iCs/>
        </w:rPr>
        <w:t xml:space="preserve">Length </w:t>
      </w:r>
      <w:r w:rsidR="00301D20">
        <w:rPr>
          <w:rFonts w:ascii="Times New Roman" w:eastAsiaTheme="minorEastAsia" w:hAnsi="Times New Roman"/>
          <w:b/>
          <w:bCs/>
          <w:iCs/>
        </w:rPr>
        <w:t xml:space="preserve">field is optionally present. The Length field </w:t>
      </w:r>
      <w:r w:rsidR="00C603B1">
        <w:rPr>
          <w:rFonts w:ascii="Times New Roman" w:eastAsiaTheme="minorEastAsia" w:hAnsi="Times New Roman"/>
          <w:b/>
          <w:bCs/>
          <w:iCs/>
        </w:rPr>
        <w:t>will be</w:t>
      </w:r>
      <w:r>
        <w:rPr>
          <w:rFonts w:ascii="Times New Roman" w:eastAsiaTheme="minorEastAsia" w:hAnsi="Times New Roman"/>
          <w:b/>
          <w:bCs/>
          <w:iCs/>
        </w:rPr>
        <w:t xml:space="preserve"> </w:t>
      </w:r>
      <w:r w:rsidR="00C603B1">
        <w:rPr>
          <w:rFonts w:ascii="Times New Roman" w:eastAsiaTheme="minorEastAsia" w:hAnsi="Times New Roman"/>
          <w:b/>
          <w:bCs/>
          <w:iCs/>
        </w:rPr>
        <w:t>present</w:t>
      </w:r>
      <w:r>
        <w:rPr>
          <w:rFonts w:ascii="Times New Roman" w:eastAsiaTheme="minorEastAsia" w:hAnsi="Times New Roman"/>
          <w:b/>
          <w:bCs/>
          <w:iCs/>
        </w:rPr>
        <w:t xml:space="preserve"> in the D2R MAC PDU</w:t>
      </w:r>
      <w:r w:rsidR="00C603B1">
        <w:rPr>
          <w:rFonts w:ascii="Times New Roman" w:eastAsiaTheme="minorEastAsia" w:hAnsi="Times New Roman"/>
          <w:b/>
          <w:bCs/>
          <w:iCs/>
        </w:rPr>
        <w:t xml:space="preserve"> if more data indicat</w:t>
      </w:r>
      <w:r w:rsidR="00E345C7">
        <w:rPr>
          <w:rFonts w:ascii="Times New Roman" w:eastAsiaTheme="minorEastAsia" w:hAnsi="Times New Roman"/>
          <w:b/>
          <w:bCs/>
          <w:iCs/>
        </w:rPr>
        <w:t>ion indicate</w:t>
      </w:r>
      <w:r w:rsidR="00301D20">
        <w:rPr>
          <w:rFonts w:ascii="Times New Roman" w:eastAsiaTheme="minorEastAsia" w:hAnsi="Times New Roman"/>
          <w:b/>
          <w:bCs/>
          <w:iCs/>
        </w:rPr>
        <w:t>s</w:t>
      </w:r>
      <w:r w:rsidR="00E345C7">
        <w:rPr>
          <w:rFonts w:ascii="Times New Roman" w:eastAsiaTheme="minorEastAsia" w:hAnsi="Times New Roman"/>
          <w:b/>
          <w:bCs/>
          <w:iCs/>
        </w:rPr>
        <w:t xml:space="preserve"> there is </w:t>
      </w:r>
      <w:r w:rsidR="004B57F9">
        <w:rPr>
          <w:rFonts w:ascii="Times New Roman" w:eastAsiaTheme="minorEastAsia" w:hAnsi="Times New Roman"/>
          <w:b/>
          <w:bCs/>
          <w:iCs/>
        </w:rPr>
        <w:t>“</w:t>
      </w:r>
      <w:r w:rsidR="00301D20">
        <w:rPr>
          <w:rFonts w:ascii="Times New Roman" w:eastAsiaTheme="minorEastAsia" w:hAnsi="Times New Roman"/>
          <w:b/>
          <w:bCs/>
          <w:iCs/>
        </w:rPr>
        <w:t>No</w:t>
      </w:r>
      <w:r w:rsidR="004B57F9">
        <w:rPr>
          <w:rFonts w:ascii="Times New Roman" w:eastAsiaTheme="minorEastAsia" w:hAnsi="Times New Roman"/>
          <w:b/>
          <w:bCs/>
          <w:iCs/>
        </w:rPr>
        <w:t>”</w:t>
      </w:r>
      <w:r w:rsidR="00E345C7">
        <w:rPr>
          <w:rFonts w:ascii="Times New Roman" w:eastAsiaTheme="minorEastAsia" w:hAnsi="Times New Roman"/>
          <w:b/>
          <w:bCs/>
          <w:iCs/>
        </w:rPr>
        <w:t xml:space="preserve"> more data </w:t>
      </w:r>
      <w:r w:rsidR="004B57F9">
        <w:rPr>
          <w:rFonts w:ascii="Times New Roman" w:eastAsiaTheme="minorEastAsia" w:hAnsi="Times New Roman"/>
          <w:b/>
          <w:bCs/>
          <w:iCs/>
        </w:rPr>
        <w:t xml:space="preserve">stored </w:t>
      </w:r>
      <w:r w:rsidR="00E345C7">
        <w:rPr>
          <w:rFonts w:ascii="Times New Roman" w:eastAsiaTheme="minorEastAsia" w:hAnsi="Times New Roman"/>
          <w:b/>
          <w:bCs/>
          <w:iCs/>
        </w:rPr>
        <w:t>in the device side.</w:t>
      </w:r>
    </w:p>
    <w:p w14:paraId="4F09147B" w14:textId="77777777" w:rsidR="008C53F1" w:rsidRDefault="008C53F1" w:rsidP="008C53F1">
      <w:pPr>
        <w:rPr>
          <w:rFonts w:ascii="Times New Roman" w:eastAsiaTheme="minorEastAsia" w:hAnsi="Times New Roman" w:cs="Batang"/>
          <w:lang w:val="en-US"/>
        </w:rPr>
      </w:pPr>
      <w:r>
        <w:rPr>
          <w:rFonts w:ascii="Times New Roman" w:eastAsiaTheme="minorEastAsia" w:hAnsi="Times New Roman" w:cs="Batang"/>
          <w:lang w:val="en-US"/>
        </w:rPr>
        <w:t xml:space="preserve">Sensing and positioning are also target scenarios of </w:t>
      </w:r>
      <w:r>
        <w:rPr>
          <w:rFonts w:ascii="Times New Roman" w:eastAsiaTheme="minorEastAsia" w:hAnsi="Times New Roman" w:cs="Batang" w:hint="eastAsia"/>
          <w:lang w:val="en-US"/>
        </w:rPr>
        <w:t>A</w:t>
      </w:r>
      <w:r>
        <w:rPr>
          <w:rFonts w:ascii="Times New Roman" w:eastAsiaTheme="minorEastAsia" w:hAnsi="Times New Roman" w:cs="Batang"/>
          <w:lang w:val="en-US"/>
        </w:rPr>
        <w:t xml:space="preserve">-IoT which could be discussed in the further version. And more D2R MAC </w:t>
      </w:r>
      <w:r>
        <w:rPr>
          <w:rFonts w:ascii="Times New Roman" w:eastAsiaTheme="minorEastAsia" w:hAnsi="Times New Roman" w:cs="Batang" w:hint="eastAsia"/>
          <w:lang w:val="en-US"/>
        </w:rPr>
        <w:t>PDU</w:t>
      </w:r>
      <w:r>
        <w:rPr>
          <w:rFonts w:ascii="Times New Roman" w:eastAsiaTheme="minorEastAsia" w:hAnsi="Times New Roman" w:cs="Batang"/>
          <w:lang w:val="en-US"/>
        </w:rPr>
        <w:t xml:space="preserve"> formats will be introduced for different scenarios. Considering extensibility, the Message Type should be included in the D2R MAC PDU.</w:t>
      </w:r>
    </w:p>
    <w:p w14:paraId="2F8CFE6B" w14:textId="510769BA" w:rsidR="008C53F1" w:rsidRDefault="008C53F1" w:rsidP="008C53F1">
      <w:pPr>
        <w:rPr>
          <w:rFonts w:ascii="Times New Roman" w:eastAsiaTheme="minorEastAsia" w:hAnsi="Times New Roman"/>
          <w:b/>
          <w:bCs/>
          <w:iCs/>
        </w:rPr>
      </w:pPr>
      <w:r>
        <w:rPr>
          <w:rFonts w:ascii="Times New Roman" w:eastAsiaTheme="minorEastAsia" w:hAnsi="Times New Roman"/>
          <w:b/>
          <w:bCs/>
          <w:iCs/>
        </w:rPr>
        <w:t xml:space="preserve">Proposal </w:t>
      </w:r>
      <w:r w:rsidR="00010F4E">
        <w:rPr>
          <w:rFonts w:ascii="Times New Roman" w:eastAsiaTheme="minorEastAsia" w:hAnsi="Times New Roman"/>
          <w:b/>
          <w:bCs/>
          <w:iCs/>
        </w:rPr>
        <w:t>10</w:t>
      </w:r>
      <w:r w:rsidRPr="00682AE7">
        <w:rPr>
          <w:rFonts w:ascii="Times New Roman" w:eastAsiaTheme="minorEastAsia" w:hAnsi="Times New Roman"/>
          <w:b/>
          <w:bCs/>
          <w:iCs/>
        </w:rPr>
        <w:t xml:space="preserve">: </w:t>
      </w:r>
      <w:r>
        <w:rPr>
          <w:rFonts w:ascii="Times New Roman" w:eastAsiaTheme="minorEastAsia" w:hAnsi="Times New Roman"/>
          <w:b/>
          <w:bCs/>
          <w:iCs/>
        </w:rPr>
        <w:t>(</w:t>
      </w:r>
      <w:r w:rsidRPr="008C53F1">
        <w:rPr>
          <w:rFonts w:ascii="Times New Roman" w:eastAsiaTheme="minorEastAsia" w:hAnsi="Times New Roman"/>
          <w:b/>
          <w:bCs/>
          <w:iCs/>
        </w:rPr>
        <w:t>Issue 3-</w:t>
      </w:r>
      <w:r>
        <w:rPr>
          <w:rFonts w:ascii="Times New Roman" w:eastAsiaTheme="minorEastAsia" w:hAnsi="Times New Roman"/>
          <w:b/>
          <w:bCs/>
          <w:iCs/>
        </w:rPr>
        <w:t>5) Message Type should be included in the D2R MAC PDU for further extensible.</w:t>
      </w:r>
    </w:p>
    <w:p w14:paraId="35E505ED" w14:textId="01FE9F2C" w:rsidR="004E5BF5" w:rsidRPr="004E5BF5" w:rsidRDefault="004E5BF5" w:rsidP="004E5BF5">
      <w:pPr>
        <w:pStyle w:val="2"/>
        <w:jc w:val="both"/>
        <w:rPr>
          <w:rFonts w:eastAsiaTheme="minorEastAsia"/>
          <w:lang w:val="en-US"/>
        </w:rPr>
      </w:pPr>
      <w:r w:rsidRPr="00783FBF">
        <w:rPr>
          <w:rFonts w:eastAsiaTheme="minorEastAsia" w:hint="eastAsia"/>
          <w:lang w:val="en-US"/>
        </w:rPr>
        <w:t>2</w:t>
      </w:r>
      <w:r w:rsidRPr="00783FBF">
        <w:rPr>
          <w:rFonts w:eastAsiaTheme="minorEastAsia"/>
          <w:lang w:val="en-US"/>
        </w:rPr>
        <w:t>.</w:t>
      </w:r>
      <w:r>
        <w:rPr>
          <w:rFonts w:eastAsiaTheme="minorEastAsia"/>
          <w:lang w:val="en-US"/>
        </w:rPr>
        <w:t>4</w:t>
      </w:r>
      <w:r w:rsidRPr="00783FBF">
        <w:rPr>
          <w:rFonts w:eastAsiaTheme="minorEastAsia"/>
          <w:lang w:val="en-US"/>
        </w:rPr>
        <w:t xml:space="preserve"> </w:t>
      </w:r>
      <w:r>
        <w:rPr>
          <w:rFonts w:eastAsiaTheme="minorEastAsia"/>
          <w:lang w:val="en-US"/>
        </w:rPr>
        <w:t>Other</w:t>
      </w:r>
      <w:r w:rsidR="0049042F">
        <w:rPr>
          <w:rFonts w:eastAsiaTheme="minorEastAsia"/>
          <w:lang w:val="en-US"/>
        </w:rPr>
        <w:t xml:space="preserve"> open issues</w:t>
      </w:r>
    </w:p>
    <w:p w14:paraId="2E212439" w14:textId="6AC17007" w:rsidR="004E5BF5" w:rsidRPr="00AB2298" w:rsidRDefault="004E5BF5" w:rsidP="004E5BF5">
      <w:pPr>
        <w:rPr>
          <w:rFonts w:ascii="Times New Roman" w:eastAsiaTheme="minorEastAsia" w:hAnsi="Times New Roman" w:cs="Batang"/>
          <w:highlight w:val="cyan"/>
          <w:lang w:val="en-US"/>
        </w:rPr>
      </w:pPr>
      <w:r w:rsidRPr="001960E2">
        <w:rPr>
          <w:rFonts w:ascii="Times New Roman" w:eastAsia="Malgun Gothic" w:hAnsi="Times New Roman" w:cs="Batang"/>
          <w:lang w:val="en-US" w:eastAsia="en-US"/>
        </w:rPr>
        <w:t xml:space="preserve">During RA procedure, there could be lots of devices triggered and MSG2 supports multiplexing of information for multiple devices. </w:t>
      </w:r>
      <w:r w:rsidRPr="001E25BB">
        <w:rPr>
          <w:rFonts w:ascii="Times New Roman" w:eastAsia="Malgun Gothic" w:hAnsi="Times New Roman" w:cs="Batang"/>
          <w:lang w:val="en-US" w:eastAsia="en-US"/>
        </w:rPr>
        <w:t xml:space="preserve">This </w:t>
      </w:r>
      <w:r>
        <w:rPr>
          <w:rFonts w:ascii="Times New Roman" w:eastAsia="Malgun Gothic" w:hAnsi="Times New Roman" w:cs="Batang"/>
          <w:lang w:val="en-US" w:eastAsia="en-US"/>
        </w:rPr>
        <w:t>is very efficient</w:t>
      </w:r>
      <w:r w:rsidRPr="001E25BB">
        <w:rPr>
          <w:rFonts w:ascii="Times New Roman" w:eastAsia="Malgun Gothic" w:hAnsi="Times New Roman" w:cs="Batang"/>
          <w:lang w:val="en-US" w:eastAsia="en-US"/>
        </w:rPr>
        <w:t xml:space="preserve"> </w:t>
      </w:r>
      <w:r>
        <w:rPr>
          <w:rFonts w:ascii="Times New Roman" w:eastAsia="Malgun Gothic" w:hAnsi="Times New Roman" w:cs="Batang"/>
          <w:lang w:val="en-US" w:eastAsia="en-US"/>
        </w:rPr>
        <w:t>for</w:t>
      </w:r>
      <w:r w:rsidRPr="001E25BB">
        <w:rPr>
          <w:rFonts w:ascii="Times New Roman" w:eastAsia="Malgun Gothic" w:hAnsi="Times New Roman" w:cs="Batang"/>
          <w:lang w:val="en-US" w:eastAsia="en-US"/>
        </w:rPr>
        <w:t xml:space="preserve"> uplink FDM and downlink TDM.</w:t>
      </w:r>
      <w:r>
        <w:rPr>
          <w:rFonts w:ascii="Times New Roman" w:eastAsia="Malgun Gothic" w:hAnsi="Times New Roman" w:cs="Batang"/>
          <w:lang w:val="en-US" w:eastAsia="en-US"/>
        </w:rPr>
        <w:t xml:space="preserve"> Similarly, </w:t>
      </w:r>
      <w:r w:rsidRPr="001960E2">
        <w:rPr>
          <w:rFonts w:ascii="Times New Roman" w:eastAsia="Malgun Gothic" w:hAnsi="Times New Roman" w:cs="Batang"/>
          <w:lang w:val="en-US" w:eastAsia="en-US"/>
        </w:rPr>
        <w:t xml:space="preserve">the reader </w:t>
      </w:r>
      <w:r>
        <w:rPr>
          <w:rFonts w:ascii="Times New Roman" w:eastAsia="Malgun Gothic" w:hAnsi="Times New Roman" w:cs="Batang"/>
          <w:lang w:val="en-US" w:eastAsia="en-US"/>
        </w:rPr>
        <w:t>will</w:t>
      </w:r>
      <w:r w:rsidRPr="001960E2">
        <w:rPr>
          <w:rFonts w:ascii="Times New Roman" w:eastAsia="Malgun Gothic" w:hAnsi="Times New Roman" w:cs="Batang"/>
          <w:lang w:val="en-US" w:eastAsia="en-US"/>
        </w:rPr>
        <w:t xml:space="preserve"> also need to send</w:t>
      </w:r>
      <w:r>
        <w:rPr>
          <w:rFonts w:ascii="Times New Roman" w:eastAsia="Malgun Gothic" w:hAnsi="Times New Roman" w:cs="Batang"/>
          <w:lang w:val="en-US" w:eastAsia="en-US"/>
        </w:rPr>
        <w:t xml:space="preserve"> C</w:t>
      </w:r>
      <w:r w:rsidRPr="001960E2">
        <w:rPr>
          <w:rFonts w:ascii="Times New Roman" w:eastAsia="Malgun Gothic" w:hAnsi="Times New Roman" w:cs="Batang"/>
          <w:lang w:val="en-US" w:eastAsia="en-US"/>
        </w:rPr>
        <w:t xml:space="preserve">ommands to multiple devices if it received multiple MSG3. </w:t>
      </w:r>
      <w:r>
        <w:rPr>
          <w:rFonts w:ascii="Times New Roman" w:eastAsia="Malgun Gothic" w:hAnsi="Times New Roman" w:cs="Batang"/>
          <w:lang w:val="en-US" w:eastAsia="en-US"/>
        </w:rPr>
        <w:t>It is beneficial that one R2D message could multiplex information to schedule multiple devices’ D2R transmission. This could reduce the number of R2D message and maximize the benefits of FDM. Meanwhile, this could also reduce the waiting time after sending MSG3 to avoid energy depleted case.</w:t>
      </w:r>
    </w:p>
    <w:p w14:paraId="568D4992" w14:textId="7266974E" w:rsidR="004E5BF5" w:rsidRPr="000767D4" w:rsidRDefault="004E5BF5" w:rsidP="004E5BF5">
      <w:pPr>
        <w:rPr>
          <w:rFonts w:ascii="Times New Roman" w:eastAsiaTheme="minorEastAsia" w:hAnsi="Times New Roman"/>
          <w:b/>
          <w:bCs/>
          <w:iCs/>
        </w:rPr>
      </w:pPr>
      <w:r w:rsidRPr="00274315">
        <w:rPr>
          <w:rFonts w:ascii="Times New Roman" w:eastAsiaTheme="minorEastAsia" w:hAnsi="Times New Roman"/>
          <w:b/>
          <w:bCs/>
          <w:iCs/>
        </w:rPr>
        <w:t xml:space="preserve">Proposal </w:t>
      </w:r>
      <w:r w:rsidR="00010F4E">
        <w:rPr>
          <w:rFonts w:ascii="Times New Roman" w:eastAsiaTheme="minorEastAsia" w:hAnsi="Times New Roman"/>
          <w:b/>
          <w:bCs/>
          <w:iCs/>
        </w:rPr>
        <w:t>11</w:t>
      </w:r>
      <w:r w:rsidRPr="00274315">
        <w:rPr>
          <w:rFonts w:ascii="Times New Roman" w:eastAsiaTheme="minorEastAsia" w:hAnsi="Times New Roman"/>
          <w:b/>
          <w:bCs/>
          <w:iCs/>
        </w:rPr>
        <w:t xml:space="preserve">: The R2D message should </w:t>
      </w:r>
      <w:r>
        <w:rPr>
          <w:rFonts w:ascii="Times New Roman" w:eastAsiaTheme="minorEastAsia" w:hAnsi="Times New Roman" w:hint="eastAsia"/>
          <w:b/>
          <w:bCs/>
          <w:iCs/>
        </w:rPr>
        <w:t>b</w:t>
      </w:r>
      <w:r>
        <w:rPr>
          <w:rFonts w:ascii="Times New Roman" w:eastAsiaTheme="minorEastAsia" w:hAnsi="Times New Roman"/>
          <w:b/>
          <w:bCs/>
          <w:iCs/>
        </w:rPr>
        <w:t>e able</w:t>
      </w:r>
      <w:r w:rsidRPr="00274315">
        <w:rPr>
          <w:rFonts w:ascii="Times New Roman" w:eastAsiaTheme="minorEastAsia" w:hAnsi="Times New Roman"/>
          <w:b/>
          <w:bCs/>
          <w:iCs/>
        </w:rPr>
        <w:t xml:space="preserve"> to multiplex information for multiple devices.</w:t>
      </w:r>
    </w:p>
    <w:p w14:paraId="2A9B99CB" w14:textId="3A0CB5EE" w:rsidR="00087145" w:rsidRDefault="00087145" w:rsidP="00E6221A">
      <w:pPr>
        <w:pStyle w:val="1"/>
        <w:spacing w:before="0" w:after="0"/>
        <w:jc w:val="both"/>
        <w:rPr>
          <w:lang w:val="en-US"/>
        </w:rPr>
      </w:pPr>
      <w:r>
        <w:rPr>
          <w:lang w:val="en-US"/>
        </w:rPr>
        <w:t>3</w:t>
      </w:r>
      <w:r w:rsidR="00ED7FE8">
        <w:rPr>
          <w:lang w:val="en-US"/>
        </w:rPr>
        <w:t xml:space="preserve"> </w:t>
      </w:r>
      <w:r>
        <w:rPr>
          <w:lang w:val="en-US"/>
        </w:rPr>
        <w:t>Conclusions</w:t>
      </w:r>
    </w:p>
    <w:p w14:paraId="35822C33" w14:textId="56529352"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43BC2">
        <w:rPr>
          <w:rFonts w:ascii="Times New Roman" w:eastAsia="Malgun Gothic" w:hAnsi="Times New Roman" w:cs="Batang"/>
          <w:lang w:val="en-US" w:eastAsia="en-US"/>
        </w:rPr>
        <w:t xml:space="preserve">analyze the </w:t>
      </w:r>
      <w:r w:rsidR="00645722">
        <w:rPr>
          <w:rFonts w:ascii="Times New Roman" w:eastAsia="Malgun Gothic" w:hAnsi="Times New Roman" w:cs="Batang"/>
          <w:lang w:val="en-US" w:eastAsia="en-US"/>
        </w:rPr>
        <w:t xml:space="preserve">data transmission procedure for </w:t>
      </w:r>
      <w:r w:rsidR="00343BC2">
        <w:rPr>
          <w:rFonts w:ascii="Times New Roman" w:eastAsia="Malgun Gothic" w:hAnsi="Times New Roman" w:cs="Batang"/>
          <w:lang w:val="en-US" w:eastAsia="en-US"/>
        </w:rPr>
        <w:t>A-IoT device and</w:t>
      </w:r>
      <w:r w:rsidRPr="007D20B8">
        <w:rPr>
          <w:rFonts w:ascii="Times New Roman" w:eastAsia="Malgun Gothic" w:hAnsi="Times New Roman" w:cs="Batang"/>
          <w:lang w:val="en-US" w:eastAsia="en-US"/>
        </w:rPr>
        <w:t xml:space="preserve"> made the following </w:t>
      </w:r>
      <w:r w:rsidR="00645722">
        <w:rPr>
          <w:rFonts w:ascii="Times New Roman" w:eastAsia="Malgun Gothic" w:hAnsi="Times New Roman" w:cs="Batang"/>
          <w:lang w:val="en-US" w:eastAsia="en-US"/>
        </w:rPr>
        <w:t xml:space="preserve">observations and </w:t>
      </w:r>
      <w:r w:rsidRPr="007D20B8">
        <w:rPr>
          <w:rFonts w:ascii="Times New Roman" w:eastAsia="Malgun Gothic" w:hAnsi="Times New Roman" w:cs="Batang"/>
          <w:lang w:val="en-US" w:eastAsia="en-US"/>
        </w:rPr>
        <w:t>proposals:</w:t>
      </w:r>
    </w:p>
    <w:p w14:paraId="66E2A9CD" w14:textId="1EF34D43" w:rsidR="0013339F" w:rsidRPr="0013339F" w:rsidRDefault="0013339F" w:rsidP="002E1352">
      <w:pPr>
        <w:rPr>
          <w:rFonts w:ascii="Times New Roman" w:eastAsiaTheme="minorEastAsia" w:hAnsi="Times New Roman"/>
          <w:b/>
          <w:bCs/>
          <w:iCs/>
          <w:highlight w:val="green"/>
          <w:u w:val="single"/>
        </w:rPr>
      </w:pPr>
      <w:r w:rsidRPr="0013339F">
        <w:rPr>
          <w:rFonts w:ascii="Times New Roman" w:eastAsiaTheme="minorEastAsia" w:hAnsi="Times New Roman"/>
          <w:b/>
          <w:bCs/>
          <w:iCs/>
          <w:highlight w:val="green"/>
          <w:u w:val="single"/>
        </w:rPr>
        <w:t>Observation</w:t>
      </w:r>
      <w:r w:rsidR="00A03C40">
        <w:rPr>
          <w:rFonts w:ascii="Times New Roman" w:eastAsiaTheme="minorEastAsia" w:hAnsi="Times New Roman"/>
          <w:b/>
          <w:bCs/>
          <w:iCs/>
          <w:highlight w:val="green"/>
          <w:u w:val="single"/>
        </w:rPr>
        <w:t>s</w:t>
      </w:r>
    </w:p>
    <w:p w14:paraId="5B8661B8" w14:textId="77777777" w:rsidR="005905C8" w:rsidRPr="005905C8" w:rsidRDefault="005905C8" w:rsidP="005905C8">
      <w:pPr>
        <w:rPr>
          <w:rFonts w:ascii="Times New Roman" w:eastAsiaTheme="minorEastAsia" w:hAnsi="Times New Roman"/>
          <w:b/>
          <w:bCs/>
          <w:iCs/>
        </w:rPr>
      </w:pPr>
      <w:r w:rsidRPr="005905C8">
        <w:rPr>
          <w:rFonts w:ascii="Times New Roman" w:eastAsiaTheme="minorEastAsia" w:hAnsi="Times New Roman"/>
          <w:b/>
          <w:bCs/>
          <w:iCs/>
        </w:rPr>
        <w:t xml:space="preserve">Observation 1: If considering to segment the application layer packet, it is useful to transmit the upper layer command in every R2D message to avoid recoding starting point. However, this needs to coordinate with application layer which is not in the scope of 3GPP and SA2 should be involved to evaluate whether this solution could work. </w:t>
      </w:r>
    </w:p>
    <w:p w14:paraId="4D5FBDFD" w14:textId="6A8C87A5" w:rsidR="005905C8" w:rsidRPr="005905C8" w:rsidRDefault="005905C8" w:rsidP="005905C8">
      <w:pPr>
        <w:rPr>
          <w:rFonts w:ascii="Times New Roman" w:eastAsiaTheme="minorEastAsia" w:hAnsi="Times New Roman"/>
          <w:b/>
          <w:bCs/>
          <w:iCs/>
        </w:rPr>
      </w:pPr>
      <w:r w:rsidRPr="005905C8">
        <w:rPr>
          <w:rFonts w:ascii="Times New Roman" w:eastAsiaTheme="minorEastAsia" w:hAnsi="Times New Roman"/>
          <w:b/>
          <w:bCs/>
          <w:iCs/>
        </w:rPr>
        <w:t xml:space="preserve">Observation 2: If considering to segment the NAS PDU, it is not natural to record the starting point which is also the position to store the NAS PDU, because there would be only one NAS PDU in the buffer waiting for transmission. </w:t>
      </w:r>
      <w:r w:rsidR="00064F0F">
        <w:rPr>
          <w:rFonts w:ascii="Times New Roman" w:eastAsiaTheme="minorEastAsia" w:hAnsi="Times New Roman"/>
          <w:b/>
          <w:bCs/>
          <w:iCs/>
        </w:rPr>
        <w:t>There is no additional requirement introduced by segmentation.</w:t>
      </w:r>
    </w:p>
    <w:p w14:paraId="6D086D32" w14:textId="3A245AD4" w:rsidR="005905C8" w:rsidRPr="00F73DFB" w:rsidRDefault="00F73DFB" w:rsidP="005905C8">
      <w:pPr>
        <w:rPr>
          <w:rFonts w:ascii="Times New Roman" w:eastAsiaTheme="minorEastAsia" w:hAnsi="Times New Roman"/>
          <w:b/>
          <w:bCs/>
          <w:iCs/>
        </w:rPr>
      </w:pPr>
      <w:r>
        <w:rPr>
          <w:rFonts w:ascii="Times New Roman" w:eastAsiaTheme="minorEastAsia" w:hAnsi="Times New Roman" w:hint="eastAsia"/>
          <w:b/>
          <w:bCs/>
          <w:iCs/>
        </w:rPr>
        <w:t>O</w:t>
      </w:r>
      <w:r>
        <w:rPr>
          <w:rFonts w:ascii="Times New Roman" w:eastAsiaTheme="minorEastAsia" w:hAnsi="Times New Roman"/>
          <w:b/>
          <w:bCs/>
          <w:iCs/>
        </w:rPr>
        <w:t>bservation 3: There is no case for the reader to schedule the device with the assigned AS ID again if the device has already completed current procedure successfully. Therefore, there is no need to store the AS ID after the procedure completed successfully.</w:t>
      </w:r>
    </w:p>
    <w:p w14:paraId="775212A5" w14:textId="46EF90A0" w:rsidR="005905C8" w:rsidRPr="00017BC9" w:rsidRDefault="00017BC9" w:rsidP="005905C8">
      <w:pPr>
        <w:rPr>
          <w:rFonts w:ascii="Times New Roman" w:eastAsiaTheme="minorEastAsia" w:hAnsi="Times New Roman"/>
          <w:b/>
          <w:bCs/>
          <w:iCs/>
        </w:rPr>
      </w:pPr>
      <w:r>
        <w:rPr>
          <w:rFonts w:ascii="Times New Roman" w:eastAsiaTheme="minorEastAsia" w:hAnsi="Times New Roman"/>
          <w:b/>
          <w:bCs/>
          <w:iCs/>
        </w:rPr>
        <w:t>Observation 4: Considering energy consumption of A-IoT device, the R2</w:t>
      </w:r>
      <w:r>
        <w:rPr>
          <w:rFonts w:ascii="Times New Roman" w:eastAsiaTheme="minorEastAsia" w:hAnsi="Times New Roman" w:hint="eastAsia"/>
          <w:b/>
          <w:bCs/>
          <w:iCs/>
        </w:rPr>
        <w:t>D</w:t>
      </w:r>
      <w:r>
        <w:rPr>
          <w:rFonts w:ascii="Times New Roman" w:eastAsiaTheme="minorEastAsia" w:hAnsi="Times New Roman"/>
          <w:b/>
          <w:bCs/>
          <w:iCs/>
        </w:rPr>
        <w:t xml:space="preserve"> message with upper layer command should be transmitted to the device as soon as possible, e.g. in the same slot or round with sending MSG3. </w:t>
      </w:r>
    </w:p>
    <w:p w14:paraId="22A22AF8" w14:textId="77777777" w:rsidR="005905C8" w:rsidRPr="005905C8" w:rsidRDefault="005905C8" w:rsidP="005905C8">
      <w:pPr>
        <w:rPr>
          <w:rFonts w:ascii="Times New Roman" w:eastAsiaTheme="minorEastAsia" w:hAnsi="Times New Roman"/>
          <w:b/>
          <w:bCs/>
          <w:iCs/>
        </w:rPr>
      </w:pPr>
      <w:r w:rsidRPr="005905C8">
        <w:rPr>
          <w:rFonts w:ascii="Times New Roman" w:eastAsiaTheme="minorEastAsia" w:hAnsi="Times New Roman"/>
          <w:b/>
          <w:bCs/>
          <w:iCs/>
        </w:rPr>
        <w:t>Observation 5: Length field is necessary to indicate how may SDU bits are present when there is no more data and there is padding in the MAC SDU.</w:t>
      </w:r>
    </w:p>
    <w:p w14:paraId="68952EE4" w14:textId="42573CA4" w:rsidR="000E0788" w:rsidRPr="000E0788" w:rsidRDefault="005905C8" w:rsidP="005905C8">
      <w:pPr>
        <w:rPr>
          <w:rFonts w:ascii="Times New Roman" w:eastAsiaTheme="minorEastAsia" w:hAnsi="Times New Roman"/>
          <w:b/>
          <w:bCs/>
          <w:iCs/>
        </w:rPr>
      </w:pPr>
      <w:r w:rsidRPr="005905C8">
        <w:rPr>
          <w:rFonts w:ascii="Times New Roman" w:eastAsiaTheme="minorEastAsia" w:hAnsi="Times New Roman"/>
          <w:b/>
          <w:bCs/>
          <w:iCs/>
        </w:rPr>
        <w:lastRenderedPageBreak/>
        <w:t>Observation 6: 1-bit indication (More Data indication) is introduced to indicate whether there is more data in the device side.</w:t>
      </w:r>
    </w:p>
    <w:p w14:paraId="3B466475" w14:textId="6C7C9B20" w:rsidR="002E1352" w:rsidRPr="0013339F" w:rsidRDefault="0013339F" w:rsidP="002E1352">
      <w:pPr>
        <w:rPr>
          <w:rFonts w:ascii="Times New Roman" w:eastAsiaTheme="minorEastAsia" w:hAnsi="Times New Roman"/>
          <w:b/>
          <w:bCs/>
          <w:iCs/>
          <w:u w:val="single"/>
        </w:rPr>
      </w:pPr>
      <w:r>
        <w:rPr>
          <w:rFonts w:ascii="Times New Roman" w:eastAsiaTheme="minorEastAsia" w:hAnsi="Times New Roman"/>
          <w:b/>
          <w:bCs/>
          <w:iCs/>
          <w:highlight w:val="green"/>
          <w:u w:val="single"/>
        </w:rPr>
        <w:t>P</w:t>
      </w:r>
      <w:r w:rsidRPr="0013339F">
        <w:rPr>
          <w:rFonts w:ascii="Times New Roman" w:eastAsiaTheme="minorEastAsia" w:hAnsi="Times New Roman"/>
          <w:b/>
          <w:bCs/>
          <w:iCs/>
          <w:highlight w:val="green"/>
          <w:u w:val="single"/>
        </w:rPr>
        <w:t>roposals</w:t>
      </w:r>
    </w:p>
    <w:p w14:paraId="411483C7" w14:textId="6324641E" w:rsidR="00376833" w:rsidRPr="00547B5D" w:rsidRDefault="008B1F77" w:rsidP="00376833">
      <w:pPr>
        <w:pStyle w:val="a7"/>
        <w:numPr>
          <w:ilvl w:val="0"/>
          <w:numId w:val="37"/>
        </w:numPr>
        <w:rPr>
          <w:rFonts w:ascii="Times New Roman" w:eastAsiaTheme="minorEastAsia" w:hAnsi="Times New Roman"/>
          <w:bCs/>
          <w:i/>
          <w:iCs/>
          <w:u w:val="single"/>
        </w:rPr>
      </w:pPr>
      <w:r w:rsidRPr="008B1F77">
        <w:rPr>
          <w:rFonts w:ascii="Times New Roman" w:eastAsiaTheme="minorEastAsia" w:hAnsi="Times New Roman"/>
          <w:bCs/>
          <w:i/>
          <w:iCs/>
          <w:u w:val="single"/>
        </w:rPr>
        <w:t xml:space="preserve">Issue 3-1/Issue 3-2: </w:t>
      </w:r>
      <w:r w:rsidR="0084763A" w:rsidRPr="00547B5D">
        <w:rPr>
          <w:rFonts w:ascii="Times New Roman" w:eastAsiaTheme="minorEastAsia" w:hAnsi="Times New Roman"/>
          <w:bCs/>
          <w:i/>
          <w:iCs/>
          <w:u w:val="single"/>
        </w:rPr>
        <w:t>Segmentation</w:t>
      </w:r>
    </w:p>
    <w:p w14:paraId="619BAFBA" w14:textId="77777777" w:rsidR="0084763A" w:rsidRPr="0084763A" w:rsidRDefault="0084763A" w:rsidP="0084763A">
      <w:pPr>
        <w:rPr>
          <w:rFonts w:ascii="Times New Roman" w:eastAsiaTheme="minorEastAsia" w:hAnsi="Times New Roman"/>
          <w:b/>
          <w:bCs/>
          <w:iCs/>
        </w:rPr>
      </w:pPr>
      <w:r w:rsidRPr="0084763A">
        <w:rPr>
          <w:rFonts w:ascii="Times New Roman" w:eastAsiaTheme="minorEastAsia" w:hAnsi="Times New Roman"/>
          <w:b/>
          <w:bCs/>
          <w:iCs/>
        </w:rPr>
        <w:t xml:space="preserve">Proposal 1: (Issue 3-1) RAN2 to discuss not include the upper layer command for subsequent segments (re-)transmission. </w:t>
      </w:r>
    </w:p>
    <w:p w14:paraId="2CB16AFB" w14:textId="77777777" w:rsidR="0084763A" w:rsidRPr="0084763A" w:rsidRDefault="0084763A" w:rsidP="0084763A">
      <w:pPr>
        <w:rPr>
          <w:rFonts w:ascii="Times New Roman" w:eastAsiaTheme="minorEastAsia" w:hAnsi="Times New Roman"/>
          <w:b/>
          <w:bCs/>
          <w:iCs/>
        </w:rPr>
      </w:pPr>
      <w:r w:rsidRPr="0084763A">
        <w:rPr>
          <w:rFonts w:ascii="Times New Roman" w:eastAsiaTheme="minorEastAsia" w:hAnsi="Times New Roman"/>
          <w:b/>
          <w:bCs/>
          <w:iCs/>
        </w:rPr>
        <w:t>Proposal 2: (Issue 3-1) The R2D message could also be used for scheduling subsequent segment and the “upper layer command” should be not present for segment (re-)transmission.</w:t>
      </w:r>
    </w:p>
    <w:p w14:paraId="56B2A35A" w14:textId="62D5E5ED" w:rsidR="00547B5D" w:rsidRPr="00EC36B2" w:rsidRDefault="00EC36B2" w:rsidP="0084763A">
      <w:pPr>
        <w:rPr>
          <w:rFonts w:ascii="Times New Roman" w:eastAsiaTheme="minorEastAsia" w:hAnsi="Times New Roman"/>
          <w:b/>
          <w:bCs/>
          <w:iCs/>
        </w:rPr>
      </w:pPr>
      <w:r w:rsidRPr="00682AE7">
        <w:rPr>
          <w:rFonts w:ascii="Times New Roman" w:eastAsiaTheme="minorEastAsia" w:hAnsi="Times New Roman"/>
          <w:b/>
          <w:bCs/>
          <w:iCs/>
        </w:rPr>
        <w:t xml:space="preserve">Proposal </w:t>
      </w:r>
      <w:r>
        <w:rPr>
          <w:rFonts w:ascii="Times New Roman" w:eastAsiaTheme="minorEastAsia" w:hAnsi="Times New Roman"/>
          <w:b/>
          <w:bCs/>
          <w:iCs/>
        </w:rPr>
        <w:t>3</w:t>
      </w:r>
      <w:r w:rsidRPr="00682AE7">
        <w:rPr>
          <w:rFonts w:ascii="Times New Roman" w:eastAsiaTheme="minorEastAsia" w:hAnsi="Times New Roman"/>
          <w:b/>
          <w:bCs/>
          <w:iCs/>
        </w:rPr>
        <w:t xml:space="preserve">: </w:t>
      </w:r>
      <w:r>
        <w:rPr>
          <w:rFonts w:ascii="Times New Roman" w:eastAsiaTheme="minorEastAsia" w:hAnsi="Times New Roman"/>
          <w:b/>
          <w:bCs/>
          <w:iCs/>
        </w:rPr>
        <w:t>(</w:t>
      </w:r>
      <w:r w:rsidRPr="008C53F1">
        <w:rPr>
          <w:rFonts w:ascii="Times New Roman" w:eastAsiaTheme="minorEastAsia" w:hAnsi="Times New Roman"/>
          <w:b/>
          <w:bCs/>
          <w:iCs/>
        </w:rPr>
        <w:t>Issue 3-</w:t>
      </w:r>
      <w:r>
        <w:rPr>
          <w:rFonts w:ascii="Times New Roman" w:eastAsiaTheme="minorEastAsia" w:hAnsi="Times New Roman"/>
          <w:b/>
          <w:bCs/>
          <w:iCs/>
        </w:rPr>
        <w:t>2) The</w:t>
      </w:r>
      <w:r w:rsidRPr="00682AE7">
        <w:rPr>
          <w:rFonts w:ascii="Times New Roman" w:eastAsiaTheme="minorEastAsia" w:hAnsi="Times New Roman"/>
          <w:b/>
          <w:bCs/>
          <w:iCs/>
        </w:rPr>
        <w:t xml:space="preserve"> offset</w:t>
      </w:r>
      <w:r>
        <w:rPr>
          <w:rFonts w:ascii="Times New Roman" w:eastAsiaTheme="minorEastAsia" w:hAnsi="Times New Roman"/>
          <w:b/>
          <w:bCs/>
          <w:iCs/>
        </w:rPr>
        <w:t xml:space="preserve"> </w:t>
      </w:r>
      <w:r w:rsidRPr="0084763A">
        <w:rPr>
          <w:rFonts w:ascii="Times New Roman" w:eastAsiaTheme="minorEastAsia" w:hAnsi="Times New Roman"/>
          <w:b/>
          <w:bCs/>
          <w:iCs/>
        </w:rPr>
        <w:t>(</w:t>
      </w:r>
      <w:r>
        <w:rPr>
          <w:rFonts w:ascii="Times New Roman" w:eastAsiaTheme="minorEastAsia" w:hAnsi="Times New Roman"/>
          <w:b/>
          <w:bCs/>
          <w:iCs/>
        </w:rPr>
        <w:t>i.e.</w:t>
      </w:r>
      <w:r w:rsidRPr="0084763A">
        <w:rPr>
          <w:rFonts w:ascii="Times New Roman" w:eastAsiaTheme="minorEastAsia" w:hAnsi="Times New Roman"/>
          <w:b/>
          <w:bCs/>
          <w:iCs/>
        </w:rPr>
        <w:t xml:space="preserve"> </w:t>
      </w:r>
      <w:r w:rsidRPr="006B086B">
        <w:rPr>
          <w:rFonts w:ascii="Times New Roman" w:eastAsiaTheme="minorEastAsia" w:hAnsi="Times New Roman"/>
          <w:b/>
          <w:bCs/>
          <w:iCs/>
        </w:rPr>
        <w:t>Received Data Size</w:t>
      </w:r>
      <w:r w:rsidRPr="0084763A">
        <w:rPr>
          <w:rFonts w:ascii="Times New Roman" w:eastAsiaTheme="minorEastAsia" w:hAnsi="Times New Roman"/>
          <w:b/>
          <w:bCs/>
          <w:iCs/>
        </w:rPr>
        <w:t>)</w:t>
      </w:r>
      <w:r w:rsidRPr="00682AE7">
        <w:rPr>
          <w:rFonts w:ascii="Times New Roman" w:eastAsiaTheme="minorEastAsia" w:hAnsi="Times New Roman"/>
          <w:b/>
          <w:bCs/>
          <w:iCs/>
        </w:rPr>
        <w:t xml:space="preserve"> </w:t>
      </w:r>
      <w:r>
        <w:rPr>
          <w:rFonts w:ascii="Times New Roman" w:eastAsiaTheme="minorEastAsia" w:hAnsi="Times New Roman"/>
          <w:b/>
          <w:bCs/>
          <w:iCs/>
        </w:rPr>
        <w:t xml:space="preserve">should be included in the R2D message </w:t>
      </w:r>
      <w:r w:rsidRPr="00216532">
        <w:rPr>
          <w:rFonts w:ascii="Times New Roman" w:eastAsiaTheme="minorEastAsia" w:hAnsi="Times New Roman"/>
          <w:b/>
          <w:bCs/>
          <w:iCs/>
        </w:rPr>
        <w:t>scheduling for the first segment and unsegmented message</w:t>
      </w:r>
      <w:r w:rsidRPr="00682AE7">
        <w:rPr>
          <w:rFonts w:ascii="Times New Roman" w:eastAsiaTheme="minorEastAsia" w:hAnsi="Times New Roman"/>
          <w:b/>
          <w:bCs/>
          <w:iCs/>
        </w:rPr>
        <w:t>.</w:t>
      </w:r>
    </w:p>
    <w:p w14:paraId="39C59908" w14:textId="050A141F" w:rsidR="00C415FA" w:rsidRPr="00547B5D" w:rsidRDefault="008B1F77" w:rsidP="00547B5D">
      <w:pPr>
        <w:pStyle w:val="a7"/>
        <w:numPr>
          <w:ilvl w:val="0"/>
          <w:numId w:val="37"/>
        </w:numPr>
        <w:rPr>
          <w:rFonts w:ascii="Times New Roman" w:eastAsiaTheme="minorEastAsia" w:hAnsi="Times New Roman"/>
          <w:bCs/>
          <w:i/>
          <w:iCs/>
          <w:u w:val="single"/>
        </w:rPr>
      </w:pPr>
      <w:r w:rsidRPr="008B1F77">
        <w:rPr>
          <w:rFonts w:ascii="Times New Roman" w:eastAsiaTheme="minorEastAsia" w:hAnsi="Times New Roman"/>
          <w:bCs/>
          <w:i/>
          <w:iCs/>
          <w:u w:val="single"/>
        </w:rPr>
        <w:t>Issue 3-3: AS ID Release</w:t>
      </w:r>
    </w:p>
    <w:p w14:paraId="53FD445F" w14:textId="77777777" w:rsidR="008B1F77" w:rsidRPr="008B1F77" w:rsidRDefault="008B1F77" w:rsidP="008B1F77">
      <w:pPr>
        <w:rPr>
          <w:rFonts w:ascii="Times New Roman" w:eastAsiaTheme="minorEastAsia" w:hAnsi="Times New Roman"/>
          <w:b/>
          <w:bCs/>
          <w:iCs/>
        </w:rPr>
      </w:pPr>
      <w:r w:rsidRPr="008B1F77">
        <w:rPr>
          <w:rFonts w:ascii="Times New Roman" w:eastAsiaTheme="minorEastAsia" w:hAnsi="Times New Roman"/>
          <w:b/>
          <w:bCs/>
          <w:iCs/>
        </w:rPr>
        <w:t>Proposal 4: (Issue 3-3) The device will release the AS ID upon completing the service request procedure successfully.</w:t>
      </w:r>
    </w:p>
    <w:p w14:paraId="1BB56095" w14:textId="5664CCA4" w:rsidR="00376833" w:rsidRDefault="008B1F77" w:rsidP="008B1F77">
      <w:pPr>
        <w:rPr>
          <w:rFonts w:ascii="Times New Roman" w:eastAsiaTheme="minorEastAsia" w:hAnsi="Times New Roman"/>
          <w:b/>
          <w:bCs/>
          <w:iCs/>
        </w:rPr>
      </w:pPr>
      <w:r w:rsidRPr="008B1F77">
        <w:rPr>
          <w:rFonts w:ascii="Times New Roman" w:eastAsiaTheme="minorEastAsia" w:hAnsi="Times New Roman"/>
          <w:b/>
          <w:bCs/>
          <w:iCs/>
        </w:rPr>
        <w:t>Proposal 5: (Issue 3-3) The device will release the AS ID upon receiving the page message with the stored transaction ID.</w:t>
      </w:r>
    </w:p>
    <w:p w14:paraId="740B8B70" w14:textId="348E1628" w:rsidR="00010F4E" w:rsidRDefault="00010F4E" w:rsidP="008B1F77">
      <w:pPr>
        <w:rPr>
          <w:rFonts w:ascii="Times New Roman" w:eastAsiaTheme="minorEastAsia" w:hAnsi="Times New Roman"/>
          <w:b/>
          <w:bCs/>
          <w:iCs/>
        </w:rPr>
      </w:pPr>
      <w:r w:rsidRPr="00D12A00">
        <w:rPr>
          <w:rFonts w:ascii="Times New Roman" w:eastAsiaTheme="minorEastAsia" w:hAnsi="Times New Roman"/>
          <w:b/>
          <w:bCs/>
          <w:iCs/>
        </w:rPr>
        <w:t xml:space="preserve">Proposal </w:t>
      </w:r>
      <w:r>
        <w:rPr>
          <w:rFonts w:ascii="Times New Roman" w:eastAsiaTheme="minorEastAsia" w:hAnsi="Times New Roman"/>
          <w:b/>
          <w:bCs/>
          <w:iCs/>
        </w:rPr>
        <w:t>6</w:t>
      </w:r>
      <w:r w:rsidRPr="00D12A00">
        <w:rPr>
          <w:rFonts w:ascii="Times New Roman" w:eastAsiaTheme="minorEastAsia" w:hAnsi="Times New Roman"/>
          <w:b/>
          <w:bCs/>
          <w:iCs/>
        </w:rPr>
        <w:t xml:space="preserve">: </w:t>
      </w:r>
      <w:r w:rsidRPr="008B1F77">
        <w:rPr>
          <w:rFonts w:ascii="Times New Roman" w:eastAsiaTheme="minorEastAsia" w:hAnsi="Times New Roman"/>
          <w:b/>
          <w:bCs/>
          <w:iCs/>
        </w:rPr>
        <w:t>(Issue 3-</w:t>
      </w:r>
      <w:r w:rsidR="004368F6" w:rsidRPr="008B1F77">
        <w:rPr>
          <w:rFonts w:ascii="Times New Roman" w:eastAsiaTheme="minorEastAsia" w:hAnsi="Times New Roman"/>
          <w:b/>
          <w:bCs/>
          <w:iCs/>
        </w:rPr>
        <w:t>3)</w:t>
      </w:r>
      <w:r w:rsidR="004368F6">
        <w:rPr>
          <w:rFonts w:ascii="Times New Roman" w:eastAsiaTheme="minorEastAsia" w:hAnsi="Times New Roman"/>
          <w:b/>
          <w:bCs/>
          <w:iCs/>
        </w:rPr>
        <w:t xml:space="preserve"> The</w:t>
      </w:r>
      <w:r>
        <w:rPr>
          <w:rFonts w:ascii="Times New Roman" w:eastAsiaTheme="minorEastAsia" w:hAnsi="Times New Roman"/>
          <w:b/>
          <w:bCs/>
          <w:iCs/>
        </w:rPr>
        <w:t xml:space="preserve"> device will release the AS ID upon</w:t>
      </w:r>
      <w:r w:rsidRPr="00D12A00">
        <w:rPr>
          <w:rFonts w:ascii="Times New Roman" w:eastAsiaTheme="minorEastAsia" w:hAnsi="Times New Roman"/>
          <w:b/>
          <w:bCs/>
          <w:iCs/>
        </w:rPr>
        <w:t xml:space="preserve"> </w:t>
      </w:r>
      <w:r>
        <w:rPr>
          <w:rFonts w:ascii="Times New Roman" w:eastAsiaTheme="minorEastAsia" w:hAnsi="Times New Roman"/>
          <w:b/>
          <w:bCs/>
          <w:iCs/>
        </w:rPr>
        <w:t xml:space="preserve">receiving </w:t>
      </w:r>
      <w:r w:rsidRPr="00D12A00">
        <w:rPr>
          <w:rFonts w:ascii="Times New Roman" w:eastAsiaTheme="minorEastAsia" w:hAnsi="Times New Roman"/>
          <w:b/>
          <w:bCs/>
          <w:iCs/>
        </w:rPr>
        <w:t>NACK for re-access.</w:t>
      </w:r>
    </w:p>
    <w:p w14:paraId="7B6499D6" w14:textId="22E7ADE0" w:rsidR="00376833" w:rsidRPr="00547B5D" w:rsidRDefault="000767D4" w:rsidP="00376833">
      <w:pPr>
        <w:pStyle w:val="a7"/>
        <w:numPr>
          <w:ilvl w:val="0"/>
          <w:numId w:val="37"/>
        </w:numPr>
        <w:rPr>
          <w:rFonts w:ascii="Times New Roman" w:eastAsiaTheme="minorEastAsia" w:hAnsi="Times New Roman"/>
          <w:bCs/>
          <w:i/>
          <w:iCs/>
          <w:u w:val="single"/>
        </w:rPr>
      </w:pPr>
      <w:r w:rsidRPr="000767D4">
        <w:rPr>
          <w:rFonts w:ascii="Times New Roman" w:eastAsiaTheme="minorEastAsia" w:hAnsi="Times New Roman"/>
          <w:bCs/>
          <w:i/>
          <w:iCs/>
          <w:u w:val="single"/>
        </w:rPr>
        <w:t>Issue 3-4/Issue 3-5: D2R Message Content</w:t>
      </w:r>
    </w:p>
    <w:p w14:paraId="1DAEEDA7" w14:textId="6491A047" w:rsidR="000767D4" w:rsidRPr="000767D4" w:rsidRDefault="000767D4" w:rsidP="000767D4">
      <w:pPr>
        <w:rPr>
          <w:rFonts w:ascii="Times New Roman" w:eastAsiaTheme="minorEastAsia" w:hAnsi="Times New Roman"/>
          <w:b/>
          <w:bCs/>
          <w:iCs/>
        </w:rPr>
      </w:pPr>
      <w:r w:rsidRPr="000767D4">
        <w:rPr>
          <w:rFonts w:ascii="Times New Roman" w:eastAsiaTheme="minorEastAsia" w:hAnsi="Times New Roman"/>
          <w:b/>
          <w:bCs/>
          <w:iCs/>
        </w:rPr>
        <w:t xml:space="preserve">Proposal </w:t>
      </w:r>
      <w:r w:rsidR="00010F4E">
        <w:rPr>
          <w:rFonts w:ascii="Times New Roman" w:eastAsiaTheme="minorEastAsia" w:hAnsi="Times New Roman"/>
          <w:b/>
          <w:bCs/>
          <w:iCs/>
        </w:rPr>
        <w:t>7</w:t>
      </w:r>
      <w:r w:rsidRPr="000767D4">
        <w:rPr>
          <w:rFonts w:ascii="Times New Roman" w:eastAsiaTheme="minorEastAsia" w:hAnsi="Times New Roman"/>
          <w:b/>
          <w:bCs/>
          <w:iCs/>
        </w:rPr>
        <w:t>: (Issue 3-4) Length field indicates the number of bytes in Data SDU field.</w:t>
      </w:r>
    </w:p>
    <w:p w14:paraId="5ADFD28B" w14:textId="41BEABF2" w:rsidR="000767D4" w:rsidRPr="000767D4" w:rsidRDefault="000767D4" w:rsidP="000767D4">
      <w:pPr>
        <w:rPr>
          <w:rFonts w:ascii="Times New Roman" w:eastAsiaTheme="minorEastAsia" w:hAnsi="Times New Roman"/>
          <w:b/>
          <w:bCs/>
          <w:iCs/>
        </w:rPr>
      </w:pPr>
      <w:r w:rsidRPr="000767D4">
        <w:rPr>
          <w:rFonts w:ascii="Times New Roman" w:eastAsiaTheme="minorEastAsia" w:hAnsi="Times New Roman"/>
          <w:b/>
          <w:bCs/>
          <w:iCs/>
        </w:rPr>
        <w:t xml:space="preserve">Proposal </w:t>
      </w:r>
      <w:r w:rsidR="00010F4E">
        <w:rPr>
          <w:rFonts w:ascii="Times New Roman" w:eastAsiaTheme="minorEastAsia" w:hAnsi="Times New Roman"/>
          <w:b/>
          <w:bCs/>
          <w:iCs/>
        </w:rPr>
        <w:t>8</w:t>
      </w:r>
      <w:r w:rsidRPr="000767D4">
        <w:rPr>
          <w:rFonts w:ascii="Times New Roman" w:eastAsiaTheme="minorEastAsia" w:hAnsi="Times New Roman"/>
          <w:b/>
          <w:bCs/>
          <w:iCs/>
        </w:rPr>
        <w:t>: (Issue 3-4) The size of the Length field is 7bits.</w:t>
      </w:r>
    </w:p>
    <w:p w14:paraId="579D0526" w14:textId="4AD728D2" w:rsidR="000767D4" w:rsidRPr="000767D4" w:rsidRDefault="000767D4" w:rsidP="000767D4">
      <w:pPr>
        <w:rPr>
          <w:rFonts w:ascii="Times New Roman" w:eastAsiaTheme="minorEastAsia" w:hAnsi="Times New Roman"/>
          <w:b/>
          <w:bCs/>
          <w:iCs/>
        </w:rPr>
      </w:pPr>
      <w:r w:rsidRPr="000767D4">
        <w:rPr>
          <w:rFonts w:ascii="Times New Roman" w:eastAsiaTheme="minorEastAsia" w:hAnsi="Times New Roman"/>
          <w:b/>
          <w:bCs/>
          <w:iCs/>
        </w:rPr>
        <w:t xml:space="preserve">Proposal </w:t>
      </w:r>
      <w:r w:rsidR="00010F4E">
        <w:rPr>
          <w:rFonts w:ascii="Times New Roman" w:eastAsiaTheme="minorEastAsia" w:hAnsi="Times New Roman"/>
          <w:b/>
          <w:bCs/>
          <w:iCs/>
        </w:rPr>
        <w:t>9</w:t>
      </w:r>
      <w:r w:rsidRPr="000767D4">
        <w:rPr>
          <w:rFonts w:ascii="Times New Roman" w:eastAsiaTheme="minorEastAsia" w:hAnsi="Times New Roman"/>
          <w:b/>
          <w:bCs/>
          <w:iCs/>
        </w:rPr>
        <w:t>: (Issue 3-4) Length field is optionally present. The Length field will be present in the D2R MAC PDU if more data indication indicates there is “No” more data stored in the device side.</w:t>
      </w:r>
    </w:p>
    <w:p w14:paraId="3CCFB5A0" w14:textId="3B45EC30" w:rsidR="000767D4" w:rsidRDefault="000767D4" w:rsidP="000767D4">
      <w:pPr>
        <w:rPr>
          <w:rFonts w:ascii="Times New Roman" w:eastAsiaTheme="minorEastAsia" w:hAnsi="Times New Roman"/>
          <w:b/>
          <w:bCs/>
          <w:iCs/>
        </w:rPr>
      </w:pPr>
      <w:r w:rsidRPr="000767D4">
        <w:rPr>
          <w:rFonts w:ascii="Times New Roman" w:eastAsiaTheme="minorEastAsia" w:hAnsi="Times New Roman"/>
          <w:b/>
          <w:bCs/>
          <w:iCs/>
        </w:rPr>
        <w:t xml:space="preserve">Proposal </w:t>
      </w:r>
      <w:r w:rsidR="00010F4E">
        <w:rPr>
          <w:rFonts w:ascii="Times New Roman" w:eastAsiaTheme="minorEastAsia" w:hAnsi="Times New Roman"/>
          <w:b/>
          <w:bCs/>
          <w:iCs/>
        </w:rPr>
        <w:t>10</w:t>
      </w:r>
      <w:r w:rsidRPr="000767D4">
        <w:rPr>
          <w:rFonts w:ascii="Times New Roman" w:eastAsiaTheme="minorEastAsia" w:hAnsi="Times New Roman"/>
          <w:b/>
          <w:bCs/>
          <w:iCs/>
        </w:rPr>
        <w:t>: (Issue 3-5) Message Type should be included in the D2R MAC PDU for further extensible.</w:t>
      </w:r>
    </w:p>
    <w:p w14:paraId="59519557" w14:textId="26B6DDEA" w:rsidR="00547B5D" w:rsidRPr="00547B5D" w:rsidRDefault="00A90EDA" w:rsidP="000767D4">
      <w:pPr>
        <w:rPr>
          <w:rFonts w:ascii="Times New Roman" w:eastAsiaTheme="minorEastAsia" w:hAnsi="Times New Roman"/>
          <w:bCs/>
          <w:i/>
          <w:iCs/>
          <w:u w:val="single"/>
        </w:rPr>
      </w:pPr>
      <w:r w:rsidRPr="00A90EDA">
        <w:rPr>
          <w:rFonts w:ascii="Times New Roman" w:eastAsiaTheme="minorEastAsia" w:hAnsi="Times New Roman"/>
          <w:bCs/>
          <w:i/>
          <w:iCs/>
          <w:u w:val="single"/>
        </w:rPr>
        <w:t>Others</w:t>
      </w:r>
    </w:p>
    <w:p w14:paraId="5C7F25F9" w14:textId="259FDD70" w:rsidR="00DE3B50" w:rsidRPr="00547B5D" w:rsidRDefault="00A90EDA" w:rsidP="00A90EDA">
      <w:pPr>
        <w:rPr>
          <w:rFonts w:ascii="Times New Roman" w:eastAsiaTheme="minorEastAsia" w:hAnsi="Times New Roman"/>
          <w:b/>
          <w:bCs/>
          <w:iCs/>
        </w:rPr>
      </w:pPr>
      <w:r w:rsidRPr="00A90EDA">
        <w:rPr>
          <w:rFonts w:ascii="Times New Roman" w:eastAsiaTheme="minorEastAsia" w:hAnsi="Times New Roman"/>
          <w:b/>
          <w:bCs/>
          <w:iCs/>
        </w:rPr>
        <w:t xml:space="preserve">Proposal </w:t>
      </w:r>
      <w:r w:rsidR="00010F4E">
        <w:rPr>
          <w:rFonts w:ascii="Times New Roman" w:eastAsiaTheme="minorEastAsia" w:hAnsi="Times New Roman"/>
          <w:b/>
          <w:bCs/>
          <w:iCs/>
        </w:rPr>
        <w:t>11</w:t>
      </w:r>
      <w:r w:rsidRPr="00A90EDA">
        <w:rPr>
          <w:rFonts w:ascii="Times New Roman" w:eastAsiaTheme="minorEastAsia" w:hAnsi="Times New Roman"/>
          <w:b/>
          <w:bCs/>
          <w:iCs/>
        </w:rPr>
        <w:t>: The R2D message should be able to multiplex information for multiple devices.</w:t>
      </w:r>
    </w:p>
    <w:p w14:paraId="4ECE733D" w14:textId="77777777" w:rsidR="00087145" w:rsidRPr="00040AA3" w:rsidRDefault="00087145" w:rsidP="00EE3359">
      <w:pPr>
        <w:pStyle w:val="1"/>
        <w:spacing w:before="0" w:after="0"/>
        <w:jc w:val="both"/>
        <w:rPr>
          <w:lang w:val="en-US"/>
        </w:rPr>
      </w:pPr>
      <w:r>
        <w:rPr>
          <w:lang w:val="en-US"/>
        </w:rPr>
        <w:t>4</w:t>
      </w:r>
      <w:r w:rsidRPr="00040AA3">
        <w:rPr>
          <w:lang w:val="en-US"/>
        </w:rPr>
        <w:t xml:space="preserve">. References </w:t>
      </w:r>
    </w:p>
    <w:p w14:paraId="6127C3A6" w14:textId="3B1832D0" w:rsidR="00087145" w:rsidRPr="00CD3D29" w:rsidRDefault="00087145" w:rsidP="00EE3359">
      <w:pPr>
        <w:spacing w:after="0"/>
        <w:ind w:left="567" w:hanging="567"/>
        <w:rPr>
          <w:rFonts w:ascii="Times New Roman" w:eastAsia="宋体" w:hAnsi="Times New Roman"/>
          <w:color w:val="000000"/>
          <w:lang w:val="en-US" w:eastAsia="ja-JP"/>
        </w:rPr>
      </w:pPr>
      <w:r w:rsidRPr="00CD3D29">
        <w:rPr>
          <w:rFonts w:ascii="Times New Roman" w:eastAsia="宋体" w:hAnsi="Times New Roman"/>
          <w:color w:val="000000"/>
          <w:lang w:val="en-US" w:eastAsia="ja-JP"/>
        </w:rPr>
        <w:t>[1]</w:t>
      </w:r>
      <w:r w:rsidR="00826B3D" w:rsidRPr="00142F7B">
        <w:rPr>
          <w:rFonts w:ascii="Times New Roman" w:eastAsia="宋体" w:hAnsi="Times New Roman"/>
          <w:color w:val="000000"/>
        </w:rPr>
        <w:t xml:space="preserve"> </w:t>
      </w:r>
      <w:r w:rsidR="00B33F45" w:rsidRPr="008508F5">
        <w:rPr>
          <w:rFonts w:ascii="Times New Roman" w:eastAsia="宋体" w:hAnsi="Times New Roman"/>
          <w:color w:val="000000"/>
          <w:lang w:val="en-US" w:eastAsia="ja-JP"/>
        </w:rPr>
        <w:t>RAN2 #129</w:t>
      </w:r>
      <w:r w:rsidR="00B33F45">
        <w:rPr>
          <w:rFonts w:ascii="Times New Roman" w:eastAsia="宋体" w:hAnsi="Times New Roman"/>
          <w:color w:val="000000"/>
          <w:lang w:val="en-US" w:eastAsia="ja-JP"/>
        </w:rPr>
        <w:t>bis</w:t>
      </w:r>
      <w:r w:rsidR="00B33F45" w:rsidRPr="008508F5">
        <w:rPr>
          <w:rFonts w:ascii="Times New Roman" w:eastAsia="宋体" w:hAnsi="Times New Roman"/>
          <w:color w:val="000000"/>
          <w:lang w:val="en-US" w:eastAsia="ja-JP"/>
        </w:rPr>
        <w:t xml:space="preserve"> meeting report</w:t>
      </w:r>
    </w:p>
    <w:p w14:paraId="09132AD5" w14:textId="7BD75D6C" w:rsidR="005E349F" w:rsidRPr="001E48E1" w:rsidRDefault="005E349F" w:rsidP="00BC19C1">
      <w:pPr>
        <w:spacing w:after="0"/>
        <w:rPr>
          <w:rFonts w:ascii="Times New Roman" w:eastAsiaTheme="minorEastAsia" w:hAnsi="Times New Roman"/>
          <w:lang w:val="en-US"/>
        </w:rPr>
      </w:pPr>
    </w:p>
    <w:sectPr w:rsidR="005E349F" w:rsidRPr="001E48E1" w:rsidSect="009F1857">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A1365" w14:textId="77777777" w:rsidR="000D245B" w:rsidRDefault="000D245B" w:rsidP="00A55683">
      <w:pPr>
        <w:spacing w:after="0"/>
      </w:pPr>
      <w:r>
        <w:separator/>
      </w:r>
    </w:p>
  </w:endnote>
  <w:endnote w:type="continuationSeparator" w:id="0">
    <w:p w14:paraId="3C44A72A" w14:textId="77777777" w:rsidR="000D245B" w:rsidRDefault="000D245B"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1060C" w14:textId="77777777" w:rsidR="000D245B" w:rsidRDefault="000D245B" w:rsidP="00A55683">
      <w:pPr>
        <w:spacing w:after="0"/>
      </w:pPr>
      <w:r>
        <w:separator/>
      </w:r>
    </w:p>
  </w:footnote>
  <w:footnote w:type="continuationSeparator" w:id="0">
    <w:p w14:paraId="525814B2" w14:textId="77777777" w:rsidR="000D245B" w:rsidRDefault="000D245B"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6D39"/>
    <w:multiLevelType w:val="hybridMultilevel"/>
    <w:tmpl w:val="F500A8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D7D26"/>
    <w:multiLevelType w:val="hybridMultilevel"/>
    <w:tmpl w:val="DDDA75DE"/>
    <w:lvl w:ilvl="0" w:tplc="FFFFFFFF">
      <w:start w:val="1"/>
      <w:numFmt w:val="bullet"/>
      <w:lvlText w:val="-"/>
      <w:lvlJc w:val="left"/>
      <w:pPr>
        <w:ind w:left="2140" w:hanging="420"/>
      </w:pPr>
      <w:rPr>
        <w:rFonts w:ascii="Times New Roman" w:eastAsia="宋体" w:hAnsi="Times New Roman" w:cs="Times New Roman" w:hint="default"/>
      </w:rPr>
    </w:lvl>
    <w:lvl w:ilvl="1" w:tplc="04090003" w:tentative="1">
      <w:start w:val="1"/>
      <w:numFmt w:val="bullet"/>
      <w:lvlText w:val=""/>
      <w:lvlJc w:val="left"/>
      <w:pPr>
        <w:ind w:left="2560" w:hanging="420"/>
      </w:pPr>
      <w:rPr>
        <w:rFonts w:ascii="Wingdings" w:hAnsi="Wingdings" w:hint="default"/>
      </w:rPr>
    </w:lvl>
    <w:lvl w:ilvl="2" w:tplc="04090005" w:tentative="1">
      <w:start w:val="1"/>
      <w:numFmt w:val="bullet"/>
      <w:lvlText w:val=""/>
      <w:lvlJc w:val="left"/>
      <w:pPr>
        <w:ind w:left="2980" w:hanging="420"/>
      </w:pPr>
      <w:rPr>
        <w:rFonts w:ascii="Wingdings" w:hAnsi="Wingdings" w:hint="default"/>
      </w:rPr>
    </w:lvl>
    <w:lvl w:ilvl="3" w:tplc="04090001" w:tentative="1">
      <w:start w:val="1"/>
      <w:numFmt w:val="bullet"/>
      <w:lvlText w:val=""/>
      <w:lvlJc w:val="left"/>
      <w:pPr>
        <w:ind w:left="3400" w:hanging="420"/>
      </w:pPr>
      <w:rPr>
        <w:rFonts w:ascii="Wingdings" w:hAnsi="Wingdings" w:hint="default"/>
      </w:rPr>
    </w:lvl>
    <w:lvl w:ilvl="4" w:tplc="04090003" w:tentative="1">
      <w:start w:val="1"/>
      <w:numFmt w:val="bullet"/>
      <w:lvlText w:val=""/>
      <w:lvlJc w:val="left"/>
      <w:pPr>
        <w:ind w:left="3820" w:hanging="420"/>
      </w:pPr>
      <w:rPr>
        <w:rFonts w:ascii="Wingdings" w:hAnsi="Wingdings" w:hint="default"/>
      </w:rPr>
    </w:lvl>
    <w:lvl w:ilvl="5" w:tplc="04090005" w:tentative="1">
      <w:start w:val="1"/>
      <w:numFmt w:val="bullet"/>
      <w:lvlText w:val=""/>
      <w:lvlJc w:val="left"/>
      <w:pPr>
        <w:ind w:left="4240" w:hanging="420"/>
      </w:pPr>
      <w:rPr>
        <w:rFonts w:ascii="Wingdings" w:hAnsi="Wingdings" w:hint="default"/>
      </w:rPr>
    </w:lvl>
    <w:lvl w:ilvl="6" w:tplc="04090001" w:tentative="1">
      <w:start w:val="1"/>
      <w:numFmt w:val="bullet"/>
      <w:lvlText w:val=""/>
      <w:lvlJc w:val="left"/>
      <w:pPr>
        <w:ind w:left="4660" w:hanging="420"/>
      </w:pPr>
      <w:rPr>
        <w:rFonts w:ascii="Wingdings" w:hAnsi="Wingdings" w:hint="default"/>
      </w:rPr>
    </w:lvl>
    <w:lvl w:ilvl="7" w:tplc="04090003" w:tentative="1">
      <w:start w:val="1"/>
      <w:numFmt w:val="bullet"/>
      <w:lvlText w:val=""/>
      <w:lvlJc w:val="left"/>
      <w:pPr>
        <w:ind w:left="5080" w:hanging="420"/>
      </w:pPr>
      <w:rPr>
        <w:rFonts w:ascii="Wingdings" w:hAnsi="Wingdings" w:hint="default"/>
      </w:rPr>
    </w:lvl>
    <w:lvl w:ilvl="8" w:tplc="04090005" w:tentative="1">
      <w:start w:val="1"/>
      <w:numFmt w:val="bullet"/>
      <w:lvlText w:val=""/>
      <w:lvlJc w:val="left"/>
      <w:pPr>
        <w:ind w:left="5500" w:hanging="420"/>
      </w:pPr>
      <w:rPr>
        <w:rFonts w:ascii="Wingdings" w:hAnsi="Wingdings" w:hint="default"/>
      </w:rPr>
    </w:lvl>
  </w:abstractNum>
  <w:abstractNum w:abstractNumId="2" w15:restartNumberingAfterBreak="0">
    <w:nsid w:val="083A5184"/>
    <w:multiLevelType w:val="hybridMultilevel"/>
    <w:tmpl w:val="6DBAED3A"/>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4D7514"/>
    <w:multiLevelType w:val="hybridMultilevel"/>
    <w:tmpl w:val="85EC4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10AD6182"/>
    <w:multiLevelType w:val="hybridMultilevel"/>
    <w:tmpl w:val="0F6613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6E4BC7"/>
    <w:multiLevelType w:val="hybridMultilevel"/>
    <w:tmpl w:val="A31AC850"/>
    <w:lvl w:ilvl="0" w:tplc="F6F4B0D6">
      <w:start w:val="16"/>
      <w:numFmt w:val="bullet"/>
      <w:lvlText w:val="-"/>
      <w:lvlJc w:val="left"/>
      <w:pPr>
        <w:ind w:left="7560" w:hanging="420"/>
      </w:pPr>
      <w:rPr>
        <w:rFonts w:ascii="Arial" w:eastAsia="Times New Roman" w:hAnsi="Arial" w:cs="Arial" w:hint="default"/>
      </w:rPr>
    </w:lvl>
    <w:lvl w:ilvl="1" w:tplc="04090003" w:tentative="1">
      <w:start w:val="1"/>
      <w:numFmt w:val="bullet"/>
      <w:lvlText w:val=""/>
      <w:lvlJc w:val="left"/>
      <w:pPr>
        <w:ind w:left="7980" w:hanging="420"/>
      </w:pPr>
      <w:rPr>
        <w:rFonts w:ascii="Wingdings" w:hAnsi="Wingdings" w:hint="default"/>
      </w:rPr>
    </w:lvl>
    <w:lvl w:ilvl="2" w:tplc="04090005" w:tentative="1">
      <w:start w:val="1"/>
      <w:numFmt w:val="bullet"/>
      <w:lvlText w:val=""/>
      <w:lvlJc w:val="left"/>
      <w:pPr>
        <w:ind w:left="8400" w:hanging="420"/>
      </w:pPr>
      <w:rPr>
        <w:rFonts w:ascii="Wingdings" w:hAnsi="Wingdings" w:hint="default"/>
      </w:rPr>
    </w:lvl>
    <w:lvl w:ilvl="3" w:tplc="04090001" w:tentative="1">
      <w:start w:val="1"/>
      <w:numFmt w:val="bullet"/>
      <w:lvlText w:val=""/>
      <w:lvlJc w:val="left"/>
      <w:pPr>
        <w:ind w:left="8820" w:hanging="420"/>
      </w:pPr>
      <w:rPr>
        <w:rFonts w:ascii="Wingdings" w:hAnsi="Wingdings" w:hint="default"/>
      </w:rPr>
    </w:lvl>
    <w:lvl w:ilvl="4" w:tplc="04090003" w:tentative="1">
      <w:start w:val="1"/>
      <w:numFmt w:val="bullet"/>
      <w:lvlText w:val=""/>
      <w:lvlJc w:val="left"/>
      <w:pPr>
        <w:ind w:left="9240" w:hanging="420"/>
      </w:pPr>
      <w:rPr>
        <w:rFonts w:ascii="Wingdings" w:hAnsi="Wingdings" w:hint="default"/>
      </w:rPr>
    </w:lvl>
    <w:lvl w:ilvl="5" w:tplc="04090005" w:tentative="1">
      <w:start w:val="1"/>
      <w:numFmt w:val="bullet"/>
      <w:lvlText w:val=""/>
      <w:lvlJc w:val="left"/>
      <w:pPr>
        <w:ind w:left="9660" w:hanging="420"/>
      </w:pPr>
      <w:rPr>
        <w:rFonts w:ascii="Wingdings" w:hAnsi="Wingdings" w:hint="default"/>
      </w:rPr>
    </w:lvl>
    <w:lvl w:ilvl="6" w:tplc="04090001" w:tentative="1">
      <w:start w:val="1"/>
      <w:numFmt w:val="bullet"/>
      <w:lvlText w:val=""/>
      <w:lvlJc w:val="left"/>
      <w:pPr>
        <w:ind w:left="10080" w:hanging="420"/>
      </w:pPr>
      <w:rPr>
        <w:rFonts w:ascii="Wingdings" w:hAnsi="Wingdings" w:hint="default"/>
      </w:rPr>
    </w:lvl>
    <w:lvl w:ilvl="7" w:tplc="04090003" w:tentative="1">
      <w:start w:val="1"/>
      <w:numFmt w:val="bullet"/>
      <w:lvlText w:val=""/>
      <w:lvlJc w:val="left"/>
      <w:pPr>
        <w:ind w:left="10500" w:hanging="420"/>
      </w:pPr>
      <w:rPr>
        <w:rFonts w:ascii="Wingdings" w:hAnsi="Wingdings" w:hint="default"/>
      </w:rPr>
    </w:lvl>
    <w:lvl w:ilvl="8" w:tplc="04090005" w:tentative="1">
      <w:start w:val="1"/>
      <w:numFmt w:val="bullet"/>
      <w:lvlText w:val=""/>
      <w:lvlJc w:val="left"/>
      <w:pPr>
        <w:ind w:left="10920" w:hanging="420"/>
      </w:pPr>
      <w:rPr>
        <w:rFonts w:ascii="Wingdings" w:hAnsi="Wingdings" w:hint="default"/>
      </w:rPr>
    </w:lvl>
  </w:abstractNum>
  <w:abstractNum w:abstractNumId="6" w15:restartNumberingAfterBreak="0">
    <w:nsid w:val="14E82C7B"/>
    <w:multiLevelType w:val="hybridMultilevel"/>
    <w:tmpl w:val="5886A0A2"/>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FF2E57"/>
    <w:multiLevelType w:val="hybridMultilevel"/>
    <w:tmpl w:val="1D1E900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0E05CA"/>
    <w:multiLevelType w:val="hybridMultilevel"/>
    <w:tmpl w:val="67163D34"/>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832115"/>
    <w:multiLevelType w:val="hybridMultilevel"/>
    <w:tmpl w:val="D598A0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D276A9B"/>
    <w:multiLevelType w:val="hybridMultilevel"/>
    <w:tmpl w:val="033C636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D803675"/>
    <w:multiLevelType w:val="hybridMultilevel"/>
    <w:tmpl w:val="5BD68B1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445AF5"/>
    <w:multiLevelType w:val="hybridMultilevel"/>
    <w:tmpl w:val="7A688A84"/>
    <w:lvl w:ilvl="0" w:tplc="932A3478">
      <w:start w:val="4"/>
      <w:numFmt w:val="bullet"/>
      <w:lvlText w:val=""/>
      <w:lvlJc w:val="left"/>
      <w:pPr>
        <w:ind w:left="777" w:hanging="420"/>
      </w:pPr>
      <w:rPr>
        <w:rFonts w:ascii="Wingdings" w:eastAsia="Times New Roman" w:hAnsi="Wingdings" w:cs="Aria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4"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2844E8"/>
    <w:multiLevelType w:val="hybridMultilevel"/>
    <w:tmpl w:val="5D90B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5252AE"/>
    <w:multiLevelType w:val="hybridMultilevel"/>
    <w:tmpl w:val="2B7A31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DF1E23BC"/>
    <w:lvl w:ilvl="0" w:tplc="6ED2E88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0" w15:restartNumberingAfterBreak="0">
    <w:nsid w:val="3D633609"/>
    <w:multiLevelType w:val="hybridMultilevel"/>
    <w:tmpl w:val="8A7077BC"/>
    <w:lvl w:ilvl="0" w:tplc="7E6A4A8A">
      <w:start w:val="6"/>
      <w:numFmt w:val="bullet"/>
      <w:lvlText w:val="-"/>
      <w:lvlJc w:val="left"/>
      <w:pPr>
        <w:ind w:left="1680" w:hanging="420"/>
      </w:pPr>
      <w:rPr>
        <w:rFonts w:ascii="Arial" w:eastAsiaTheme="minorEastAsia"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1" w15:restartNumberingAfterBreak="0">
    <w:nsid w:val="3EC9612B"/>
    <w:multiLevelType w:val="hybridMultilevel"/>
    <w:tmpl w:val="E14813A8"/>
    <w:lvl w:ilvl="0" w:tplc="A6B036A2">
      <w:start w:val="5"/>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3537BE1"/>
    <w:multiLevelType w:val="hybridMultilevel"/>
    <w:tmpl w:val="66FA13E2"/>
    <w:lvl w:ilvl="0" w:tplc="FFFFFFFF">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460A36FC"/>
    <w:multiLevelType w:val="hybridMultilevel"/>
    <w:tmpl w:val="34A06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8F5503"/>
    <w:multiLevelType w:val="hybridMultilevel"/>
    <w:tmpl w:val="43F6AD90"/>
    <w:lvl w:ilvl="0" w:tplc="74C6499A">
      <w:start w:val="2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60239A"/>
    <w:multiLevelType w:val="hybridMultilevel"/>
    <w:tmpl w:val="EBDE2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5A7F18"/>
    <w:multiLevelType w:val="hybridMultilevel"/>
    <w:tmpl w:val="E9E802E6"/>
    <w:lvl w:ilvl="0" w:tplc="6002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B467AA"/>
    <w:multiLevelType w:val="hybridMultilevel"/>
    <w:tmpl w:val="848EDB80"/>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7576EA"/>
    <w:multiLevelType w:val="hybridMultilevel"/>
    <w:tmpl w:val="9E52183A"/>
    <w:lvl w:ilvl="0" w:tplc="7E6A4A8A">
      <w:start w:val="6"/>
      <w:numFmt w:val="bullet"/>
      <w:lvlText w:val="-"/>
      <w:lvlJc w:val="left"/>
      <w:pPr>
        <w:ind w:left="1680" w:hanging="420"/>
      </w:pPr>
      <w:rPr>
        <w:rFonts w:ascii="Arial" w:eastAsiaTheme="minorEastAsia"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2" w15:restartNumberingAfterBreak="0">
    <w:nsid w:val="589D4033"/>
    <w:multiLevelType w:val="hybridMultilevel"/>
    <w:tmpl w:val="4782BB88"/>
    <w:lvl w:ilvl="0" w:tplc="7E6A4A8A">
      <w:start w:val="6"/>
      <w:numFmt w:val="bullet"/>
      <w:lvlText w:val="-"/>
      <w:lvlJc w:val="left"/>
      <w:pPr>
        <w:ind w:left="820" w:hanging="42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9633743"/>
    <w:multiLevelType w:val="hybridMultilevel"/>
    <w:tmpl w:val="B7B8BEA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A5A4628"/>
    <w:multiLevelType w:val="hybridMultilevel"/>
    <w:tmpl w:val="0DFCCA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B856BD"/>
    <w:multiLevelType w:val="hybridMultilevel"/>
    <w:tmpl w:val="575E484A"/>
    <w:lvl w:ilvl="0" w:tplc="DDE8C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C4BE9"/>
    <w:multiLevelType w:val="hybridMultilevel"/>
    <w:tmpl w:val="C78E1F68"/>
    <w:lvl w:ilvl="0" w:tplc="D43EDD00">
      <w:start w:val="6"/>
      <w:numFmt w:val="bullet"/>
      <w:lvlText w:val="-"/>
      <w:lvlJc w:val="left"/>
      <w:pPr>
        <w:ind w:left="1260" w:hanging="420"/>
      </w:pPr>
      <w:rPr>
        <w:rFonts w:ascii="Times New Roman" w:eastAsia="Malgun Gothic"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9"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E264B4"/>
    <w:multiLevelType w:val="hybridMultilevel"/>
    <w:tmpl w:val="1CCE6804"/>
    <w:lvl w:ilvl="0" w:tplc="D3C6E8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848832205">
    <w:abstractNumId w:val="15"/>
  </w:num>
  <w:num w:numId="2" w16cid:durableId="296373021">
    <w:abstractNumId w:val="18"/>
  </w:num>
  <w:num w:numId="3" w16cid:durableId="603004935">
    <w:abstractNumId w:val="23"/>
  </w:num>
  <w:num w:numId="4" w16cid:durableId="1619726329">
    <w:abstractNumId w:val="34"/>
  </w:num>
  <w:num w:numId="5" w16cid:durableId="1177235668">
    <w:abstractNumId w:val="0"/>
  </w:num>
  <w:num w:numId="6" w16cid:durableId="115490203">
    <w:abstractNumId w:val="35"/>
  </w:num>
  <w:num w:numId="7" w16cid:durableId="1545218398">
    <w:abstractNumId w:val="25"/>
  </w:num>
  <w:num w:numId="8" w16cid:durableId="807042929">
    <w:abstractNumId w:val="17"/>
  </w:num>
  <w:num w:numId="9" w16cid:durableId="686518459">
    <w:abstractNumId w:val="9"/>
  </w:num>
  <w:num w:numId="10" w16cid:durableId="1038160532">
    <w:abstractNumId w:val="41"/>
  </w:num>
  <w:num w:numId="11" w16cid:durableId="377776606">
    <w:abstractNumId w:val="42"/>
  </w:num>
  <w:num w:numId="12" w16cid:durableId="894196460">
    <w:abstractNumId w:val="16"/>
  </w:num>
  <w:num w:numId="13" w16cid:durableId="1652640496">
    <w:abstractNumId w:val="7"/>
  </w:num>
  <w:num w:numId="14" w16cid:durableId="555816966">
    <w:abstractNumId w:val="6"/>
  </w:num>
  <w:num w:numId="15" w16cid:durableId="2131628704">
    <w:abstractNumId w:val="30"/>
  </w:num>
  <w:num w:numId="16" w16cid:durableId="1457985988">
    <w:abstractNumId w:val="26"/>
  </w:num>
  <w:num w:numId="17" w16cid:durableId="1168788276">
    <w:abstractNumId w:val="29"/>
  </w:num>
  <w:num w:numId="18" w16cid:durableId="731197834">
    <w:abstractNumId w:val="27"/>
  </w:num>
  <w:num w:numId="19" w16cid:durableId="1307465743">
    <w:abstractNumId w:val="5"/>
  </w:num>
  <w:num w:numId="20" w16cid:durableId="1017192153">
    <w:abstractNumId w:val="21"/>
  </w:num>
  <w:num w:numId="21" w16cid:durableId="1984963835">
    <w:abstractNumId w:val="2"/>
  </w:num>
  <w:num w:numId="22" w16cid:durableId="2140874474">
    <w:abstractNumId w:val="8"/>
  </w:num>
  <w:num w:numId="23" w16cid:durableId="456293406">
    <w:abstractNumId w:val="12"/>
  </w:num>
  <w:num w:numId="24" w16cid:durableId="1872450131">
    <w:abstractNumId w:val="36"/>
  </w:num>
  <w:num w:numId="25" w16cid:durableId="485828664">
    <w:abstractNumId w:val="39"/>
  </w:num>
  <w:num w:numId="26" w16cid:durableId="1982464438">
    <w:abstractNumId w:val="14"/>
  </w:num>
  <w:num w:numId="27" w16cid:durableId="929041236">
    <w:abstractNumId w:val="3"/>
  </w:num>
  <w:num w:numId="28" w16cid:durableId="144441348">
    <w:abstractNumId w:val="11"/>
  </w:num>
  <w:num w:numId="29" w16cid:durableId="739837781">
    <w:abstractNumId w:val="32"/>
  </w:num>
  <w:num w:numId="30" w16cid:durableId="1642342765">
    <w:abstractNumId w:val="31"/>
  </w:num>
  <w:num w:numId="31" w16cid:durableId="968903001">
    <w:abstractNumId w:val="19"/>
  </w:num>
  <w:num w:numId="32" w16cid:durableId="1150752943">
    <w:abstractNumId w:val="22"/>
  </w:num>
  <w:num w:numId="33" w16cid:durableId="1924756088">
    <w:abstractNumId w:val="36"/>
  </w:num>
  <w:num w:numId="34" w16cid:durableId="749811544">
    <w:abstractNumId w:val="13"/>
  </w:num>
  <w:num w:numId="35" w16cid:durableId="1713075490">
    <w:abstractNumId w:val="20"/>
  </w:num>
  <w:num w:numId="36" w16cid:durableId="812066295">
    <w:abstractNumId w:val="4"/>
  </w:num>
  <w:num w:numId="37" w16cid:durableId="1659921362">
    <w:abstractNumId w:val="40"/>
  </w:num>
  <w:num w:numId="38" w16cid:durableId="593129479">
    <w:abstractNumId w:val="33"/>
  </w:num>
  <w:num w:numId="39" w16cid:durableId="1538086353">
    <w:abstractNumId w:val="28"/>
  </w:num>
  <w:num w:numId="40" w16cid:durableId="1563784152">
    <w:abstractNumId w:val="10"/>
  </w:num>
  <w:num w:numId="41" w16cid:durableId="1200780732">
    <w:abstractNumId w:val="37"/>
  </w:num>
  <w:num w:numId="42" w16cid:durableId="1490563276">
    <w:abstractNumId w:val="24"/>
  </w:num>
  <w:num w:numId="43" w16cid:durableId="1832938874">
    <w:abstractNumId w:val="1"/>
  </w:num>
  <w:num w:numId="44" w16cid:durableId="150045847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DD1"/>
    <w:rsid w:val="00003199"/>
    <w:rsid w:val="00003FAB"/>
    <w:rsid w:val="00004E14"/>
    <w:rsid w:val="000057A9"/>
    <w:rsid w:val="00005B96"/>
    <w:rsid w:val="00010F4E"/>
    <w:rsid w:val="0001141F"/>
    <w:rsid w:val="00011D5D"/>
    <w:rsid w:val="000149C1"/>
    <w:rsid w:val="000160DD"/>
    <w:rsid w:val="0001610F"/>
    <w:rsid w:val="000176B2"/>
    <w:rsid w:val="00017A53"/>
    <w:rsid w:val="00017BC9"/>
    <w:rsid w:val="00020BD1"/>
    <w:rsid w:val="00024A65"/>
    <w:rsid w:val="00024AFE"/>
    <w:rsid w:val="00025A56"/>
    <w:rsid w:val="00026724"/>
    <w:rsid w:val="0003019D"/>
    <w:rsid w:val="0003273D"/>
    <w:rsid w:val="000327B2"/>
    <w:rsid w:val="00032880"/>
    <w:rsid w:val="00032D29"/>
    <w:rsid w:val="00033262"/>
    <w:rsid w:val="00033742"/>
    <w:rsid w:val="000348CE"/>
    <w:rsid w:val="00035BD4"/>
    <w:rsid w:val="00036742"/>
    <w:rsid w:val="000368C9"/>
    <w:rsid w:val="00036F71"/>
    <w:rsid w:val="0004233F"/>
    <w:rsid w:val="00042E9B"/>
    <w:rsid w:val="0004366E"/>
    <w:rsid w:val="00043BEA"/>
    <w:rsid w:val="00044D98"/>
    <w:rsid w:val="0004736A"/>
    <w:rsid w:val="00047ADF"/>
    <w:rsid w:val="00047BEA"/>
    <w:rsid w:val="00051C88"/>
    <w:rsid w:val="00051F09"/>
    <w:rsid w:val="00052BA9"/>
    <w:rsid w:val="000534CF"/>
    <w:rsid w:val="00053889"/>
    <w:rsid w:val="000538DA"/>
    <w:rsid w:val="00053BF3"/>
    <w:rsid w:val="00053C98"/>
    <w:rsid w:val="000548C8"/>
    <w:rsid w:val="000549EA"/>
    <w:rsid w:val="00054DA2"/>
    <w:rsid w:val="0006073D"/>
    <w:rsid w:val="00064F0F"/>
    <w:rsid w:val="000650D8"/>
    <w:rsid w:val="00065285"/>
    <w:rsid w:val="000701C3"/>
    <w:rsid w:val="00072393"/>
    <w:rsid w:val="0007426C"/>
    <w:rsid w:val="000767D4"/>
    <w:rsid w:val="00080F9C"/>
    <w:rsid w:val="00085760"/>
    <w:rsid w:val="00086417"/>
    <w:rsid w:val="00086F92"/>
    <w:rsid w:val="00087145"/>
    <w:rsid w:val="00090D9E"/>
    <w:rsid w:val="000912B3"/>
    <w:rsid w:val="00091430"/>
    <w:rsid w:val="00091E4E"/>
    <w:rsid w:val="00091F4A"/>
    <w:rsid w:val="00092703"/>
    <w:rsid w:val="00093300"/>
    <w:rsid w:val="00094C93"/>
    <w:rsid w:val="00094D58"/>
    <w:rsid w:val="0009567D"/>
    <w:rsid w:val="000961BF"/>
    <w:rsid w:val="00096BBB"/>
    <w:rsid w:val="0009760B"/>
    <w:rsid w:val="00097AF0"/>
    <w:rsid w:val="000A079D"/>
    <w:rsid w:val="000A0B34"/>
    <w:rsid w:val="000A18F1"/>
    <w:rsid w:val="000A1BF3"/>
    <w:rsid w:val="000A3C25"/>
    <w:rsid w:val="000A4084"/>
    <w:rsid w:val="000A42E9"/>
    <w:rsid w:val="000A6BC2"/>
    <w:rsid w:val="000A7DEA"/>
    <w:rsid w:val="000B14B5"/>
    <w:rsid w:val="000B1754"/>
    <w:rsid w:val="000B2BA4"/>
    <w:rsid w:val="000B5703"/>
    <w:rsid w:val="000B648A"/>
    <w:rsid w:val="000B67CE"/>
    <w:rsid w:val="000C2DF5"/>
    <w:rsid w:val="000C4EE4"/>
    <w:rsid w:val="000C5E26"/>
    <w:rsid w:val="000C6DCB"/>
    <w:rsid w:val="000C70A2"/>
    <w:rsid w:val="000D042D"/>
    <w:rsid w:val="000D0FC4"/>
    <w:rsid w:val="000D245B"/>
    <w:rsid w:val="000D4CA4"/>
    <w:rsid w:val="000D52A4"/>
    <w:rsid w:val="000D6535"/>
    <w:rsid w:val="000D6A5C"/>
    <w:rsid w:val="000D7C73"/>
    <w:rsid w:val="000E0788"/>
    <w:rsid w:val="000E2FC4"/>
    <w:rsid w:val="000E3909"/>
    <w:rsid w:val="000E3E14"/>
    <w:rsid w:val="000E4F59"/>
    <w:rsid w:val="000E69F3"/>
    <w:rsid w:val="000E7D07"/>
    <w:rsid w:val="000F2456"/>
    <w:rsid w:val="000F27EE"/>
    <w:rsid w:val="000F3F80"/>
    <w:rsid w:val="000F4F9B"/>
    <w:rsid w:val="000F53C5"/>
    <w:rsid w:val="000F5DEE"/>
    <w:rsid w:val="000F7673"/>
    <w:rsid w:val="00100175"/>
    <w:rsid w:val="001033D9"/>
    <w:rsid w:val="0010528E"/>
    <w:rsid w:val="00105505"/>
    <w:rsid w:val="001058A1"/>
    <w:rsid w:val="00105CC2"/>
    <w:rsid w:val="00107D27"/>
    <w:rsid w:val="001108BC"/>
    <w:rsid w:val="00110FE5"/>
    <w:rsid w:val="00111E5F"/>
    <w:rsid w:val="00112154"/>
    <w:rsid w:val="00112E17"/>
    <w:rsid w:val="001141AC"/>
    <w:rsid w:val="00114DD7"/>
    <w:rsid w:val="00120F99"/>
    <w:rsid w:val="00121887"/>
    <w:rsid w:val="00121C05"/>
    <w:rsid w:val="00122497"/>
    <w:rsid w:val="001273C8"/>
    <w:rsid w:val="00132318"/>
    <w:rsid w:val="0013339F"/>
    <w:rsid w:val="00135D06"/>
    <w:rsid w:val="00137601"/>
    <w:rsid w:val="00141CFB"/>
    <w:rsid w:val="00142F7B"/>
    <w:rsid w:val="0014373A"/>
    <w:rsid w:val="00143E54"/>
    <w:rsid w:val="00145807"/>
    <w:rsid w:val="001465D3"/>
    <w:rsid w:val="0015171C"/>
    <w:rsid w:val="00155529"/>
    <w:rsid w:val="00155DB2"/>
    <w:rsid w:val="00157270"/>
    <w:rsid w:val="0016390E"/>
    <w:rsid w:val="00166598"/>
    <w:rsid w:val="00166ECC"/>
    <w:rsid w:val="001703A4"/>
    <w:rsid w:val="00170BDD"/>
    <w:rsid w:val="00170F58"/>
    <w:rsid w:val="001714D9"/>
    <w:rsid w:val="0017158D"/>
    <w:rsid w:val="00171E1F"/>
    <w:rsid w:val="00173FDA"/>
    <w:rsid w:val="001744FB"/>
    <w:rsid w:val="00174AF9"/>
    <w:rsid w:val="00175586"/>
    <w:rsid w:val="00176A06"/>
    <w:rsid w:val="00176A3B"/>
    <w:rsid w:val="001777BB"/>
    <w:rsid w:val="00177F96"/>
    <w:rsid w:val="0018005C"/>
    <w:rsid w:val="00181ECE"/>
    <w:rsid w:val="00183CCF"/>
    <w:rsid w:val="00185201"/>
    <w:rsid w:val="001877B6"/>
    <w:rsid w:val="00190635"/>
    <w:rsid w:val="001906D5"/>
    <w:rsid w:val="00190771"/>
    <w:rsid w:val="00190D24"/>
    <w:rsid w:val="00191076"/>
    <w:rsid w:val="001910BF"/>
    <w:rsid w:val="00194089"/>
    <w:rsid w:val="0019491D"/>
    <w:rsid w:val="001960E2"/>
    <w:rsid w:val="0019766E"/>
    <w:rsid w:val="001A0045"/>
    <w:rsid w:val="001A04B7"/>
    <w:rsid w:val="001A6AC9"/>
    <w:rsid w:val="001A6DEE"/>
    <w:rsid w:val="001B0A5D"/>
    <w:rsid w:val="001B1768"/>
    <w:rsid w:val="001B1C56"/>
    <w:rsid w:val="001B2B86"/>
    <w:rsid w:val="001B316E"/>
    <w:rsid w:val="001B4DCF"/>
    <w:rsid w:val="001B5015"/>
    <w:rsid w:val="001B5742"/>
    <w:rsid w:val="001B6CE4"/>
    <w:rsid w:val="001C0B0C"/>
    <w:rsid w:val="001C12B7"/>
    <w:rsid w:val="001C49BF"/>
    <w:rsid w:val="001C4DB6"/>
    <w:rsid w:val="001C52D0"/>
    <w:rsid w:val="001C5417"/>
    <w:rsid w:val="001C5EB1"/>
    <w:rsid w:val="001C7267"/>
    <w:rsid w:val="001C735E"/>
    <w:rsid w:val="001C7771"/>
    <w:rsid w:val="001D35D8"/>
    <w:rsid w:val="001D4CA5"/>
    <w:rsid w:val="001D52BB"/>
    <w:rsid w:val="001D555A"/>
    <w:rsid w:val="001D7EA3"/>
    <w:rsid w:val="001E1526"/>
    <w:rsid w:val="001E244B"/>
    <w:rsid w:val="001E25BB"/>
    <w:rsid w:val="001E48E1"/>
    <w:rsid w:val="001E5464"/>
    <w:rsid w:val="001E5E59"/>
    <w:rsid w:val="001F32E7"/>
    <w:rsid w:val="001F68E9"/>
    <w:rsid w:val="001F7134"/>
    <w:rsid w:val="001F7420"/>
    <w:rsid w:val="001F7BC6"/>
    <w:rsid w:val="001F7D50"/>
    <w:rsid w:val="00201572"/>
    <w:rsid w:val="00202815"/>
    <w:rsid w:val="00202DF0"/>
    <w:rsid w:val="0020527F"/>
    <w:rsid w:val="00206098"/>
    <w:rsid w:val="00206643"/>
    <w:rsid w:val="0021176C"/>
    <w:rsid w:val="002128B4"/>
    <w:rsid w:val="00212F32"/>
    <w:rsid w:val="002147C3"/>
    <w:rsid w:val="00215C3B"/>
    <w:rsid w:val="00216532"/>
    <w:rsid w:val="00216807"/>
    <w:rsid w:val="00216815"/>
    <w:rsid w:val="00217896"/>
    <w:rsid w:val="0022077E"/>
    <w:rsid w:val="002246B5"/>
    <w:rsid w:val="00226043"/>
    <w:rsid w:val="00226145"/>
    <w:rsid w:val="00230A6B"/>
    <w:rsid w:val="00231D22"/>
    <w:rsid w:val="00232BE4"/>
    <w:rsid w:val="0023354F"/>
    <w:rsid w:val="002360C3"/>
    <w:rsid w:val="002366C0"/>
    <w:rsid w:val="002404D2"/>
    <w:rsid w:val="00240580"/>
    <w:rsid w:val="00241505"/>
    <w:rsid w:val="00244601"/>
    <w:rsid w:val="002473A0"/>
    <w:rsid w:val="00252BCA"/>
    <w:rsid w:val="00253270"/>
    <w:rsid w:val="002547F3"/>
    <w:rsid w:val="002563E9"/>
    <w:rsid w:val="00257E4D"/>
    <w:rsid w:val="00257FDD"/>
    <w:rsid w:val="0027034B"/>
    <w:rsid w:val="00270381"/>
    <w:rsid w:val="0027099E"/>
    <w:rsid w:val="002709F9"/>
    <w:rsid w:val="0027343F"/>
    <w:rsid w:val="00273D4A"/>
    <w:rsid w:val="00273D85"/>
    <w:rsid w:val="00274315"/>
    <w:rsid w:val="002758A0"/>
    <w:rsid w:val="00275B6D"/>
    <w:rsid w:val="00277641"/>
    <w:rsid w:val="002818F4"/>
    <w:rsid w:val="0028226B"/>
    <w:rsid w:val="00283287"/>
    <w:rsid w:val="002853D6"/>
    <w:rsid w:val="00286444"/>
    <w:rsid w:val="00287915"/>
    <w:rsid w:val="002900AE"/>
    <w:rsid w:val="002909C7"/>
    <w:rsid w:val="002911A2"/>
    <w:rsid w:val="00291422"/>
    <w:rsid w:val="00292013"/>
    <w:rsid w:val="00292B2B"/>
    <w:rsid w:val="00293A2D"/>
    <w:rsid w:val="00294F09"/>
    <w:rsid w:val="00297244"/>
    <w:rsid w:val="00297304"/>
    <w:rsid w:val="002A2248"/>
    <w:rsid w:val="002A2270"/>
    <w:rsid w:val="002A3B0E"/>
    <w:rsid w:val="002A5514"/>
    <w:rsid w:val="002A7226"/>
    <w:rsid w:val="002B077B"/>
    <w:rsid w:val="002B0911"/>
    <w:rsid w:val="002B0917"/>
    <w:rsid w:val="002B1D92"/>
    <w:rsid w:val="002B234B"/>
    <w:rsid w:val="002B27E3"/>
    <w:rsid w:val="002B3E3E"/>
    <w:rsid w:val="002B4010"/>
    <w:rsid w:val="002B5ECD"/>
    <w:rsid w:val="002B6A90"/>
    <w:rsid w:val="002C3DE8"/>
    <w:rsid w:val="002C3DF5"/>
    <w:rsid w:val="002C565C"/>
    <w:rsid w:val="002C720F"/>
    <w:rsid w:val="002C72EC"/>
    <w:rsid w:val="002D6190"/>
    <w:rsid w:val="002D6CDB"/>
    <w:rsid w:val="002D704B"/>
    <w:rsid w:val="002D7332"/>
    <w:rsid w:val="002E0628"/>
    <w:rsid w:val="002E095A"/>
    <w:rsid w:val="002E1352"/>
    <w:rsid w:val="002E1DF2"/>
    <w:rsid w:val="002E351D"/>
    <w:rsid w:val="002E35E8"/>
    <w:rsid w:val="002E47D8"/>
    <w:rsid w:val="002E5E6C"/>
    <w:rsid w:val="002E7BD6"/>
    <w:rsid w:val="002F0D12"/>
    <w:rsid w:val="002F16B0"/>
    <w:rsid w:val="002F185F"/>
    <w:rsid w:val="002F1D01"/>
    <w:rsid w:val="002F1EC0"/>
    <w:rsid w:val="002F24CB"/>
    <w:rsid w:val="002F5123"/>
    <w:rsid w:val="002F6C1D"/>
    <w:rsid w:val="002F7453"/>
    <w:rsid w:val="002F7CD9"/>
    <w:rsid w:val="00300F8A"/>
    <w:rsid w:val="00301787"/>
    <w:rsid w:val="00301D20"/>
    <w:rsid w:val="00307A39"/>
    <w:rsid w:val="00312BFE"/>
    <w:rsid w:val="0031342C"/>
    <w:rsid w:val="00313472"/>
    <w:rsid w:val="00314F2E"/>
    <w:rsid w:val="00320BAA"/>
    <w:rsid w:val="00321773"/>
    <w:rsid w:val="00322635"/>
    <w:rsid w:val="00323B41"/>
    <w:rsid w:val="0032416A"/>
    <w:rsid w:val="00327E60"/>
    <w:rsid w:val="00332B25"/>
    <w:rsid w:val="00332BDE"/>
    <w:rsid w:val="00334B97"/>
    <w:rsid w:val="003354EE"/>
    <w:rsid w:val="00340585"/>
    <w:rsid w:val="00343008"/>
    <w:rsid w:val="003434D9"/>
    <w:rsid w:val="00343BC2"/>
    <w:rsid w:val="00343DED"/>
    <w:rsid w:val="003451BA"/>
    <w:rsid w:val="00345A1C"/>
    <w:rsid w:val="00347535"/>
    <w:rsid w:val="0035198D"/>
    <w:rsid w:val="00354098"/>
    <w:rsid w:val="003556ED"/>
    <w:rsid w:val="00355FE9"/>
    <w:rsid w:val="003564FC"/>
    <w:rsid w:val="003565A3"/>
    <w:rsid w:val="00356D4C"/>
    <w:rsid w:val="00357522"/>
    <w:rsid w:val="00362698"/>
    <w:rsid w:val="00362D1F"/>
    <w:rsid w:val="00363119"/>
    <w:rsid w:val="00364CF0"/>
    <w:rsid w:val="00364E47"/>
    <w:rsid w:val="00367996"/>
    <w:rsid w:val="00370361"/>
    <w:rsid w:val="00370822"/>
    <w:rsid w:val="00370A33"/>
    <w:rsid w:val="00371289"/>
    <w:rsid w:val="003713A6"/>
    <w:rsid w:val="00371A1A"/>
    <w:rsid w:val="00371C76"/>
    <w:rsid w:val="00372462"/>
    <w:rsid w:val="003735AD"/>
    <w:rsid w:val="00373656"/>
    <w:rsid w:val="00373C8B"/>
    <w:rsid w:val="00374432"/>
    <w:rsid w:val="00376833"/>
    <w:rsid w:val="00381303"/>
    <w:rsid w:val="00382482"/>
    <w:rsid w:val="003839F1"/>
    <w:rsid w:val="00383B3B"/>
    <w:rsid w:val="00384BDE"/>
    <w:rsid w:val="00384F52"/>
    <w:rsid w:val="00385817"/>
    <w:rsid w:val="0039159A"/>
    <w:rsid w:val="003916EB"/>
    <w:rsid w:val="00392213"/>
    <w:rsid w:val="003930E1"/>
    <w:rsid w:val="003943D5"/>
    <w:rsid w:val="00395E8E"/>
    <w:rsid w:val="00396447"/>
    <w:rsid w:val="00396CEA"/>
    <w:rsid w:val="003A1BDF"/>
    <w:rsid w:val="003A2D4B"/>
    <w:rsid w:val="003A4032"/>
    <w:rsid w:val="003A4473"/>
    <w:rsid w:val="003A51A4"/>
    <w:rsid w:val="003A603B"/>
    <w:rsid w:val="003A6ACA"/>
    <w:rsid w:val="003A7F65"/>
    <w:rsid w:val="003B1C20"/>
    <w:rsid w:val="003B2D1D"/>
    <w:rsid w:val="003B3042"/>
    <w:rsid w:val="003B348A"/>
    <w:rsid w:val="003B50D5"/>
    <w:rsid w:val="003B62AC"/>
    <w:rsid w:val="003B66F8"/>
    <w:rsid w:val="003B6867"/>
    <w:rsid w:val="003B6CA4"/>
    <w:rsid w:val="003B6CD7"/>
    <w:rsid w:val="003B725C"/>
    <w:rsid w:val="003B7A43"/>
    <w:rsid w:val="003C0F88"/>
    <w:rsid w:val="003C1F34"/>
    <w:rsid w:val="003C31E6"/>
    <w:rsid w:val="003C6B28"/>
    <w:rsid w:val="003C6CE9"/>
    <w:rsid w:val="003C7BCA"/>
    <w:rsid w:val="003D10D4"/>
    <w:rsid w:val="003D14E5"/>
    <w:rsid w:val="003D3178"/>
    <w:rsid w:val="003D32A9"/>
    <w:rsid w:val="003D53FA"/>
    <w:rsid w:val="003D64C5"/>
    <w:rsid w:val="003E12E3"/>
    <w:rsid w:val="003E2314"/>
    <w:rsid w:val="003E2AC0"/>
    <w:rsid w:val="003E5878"/>
    <w:rsid w:val="003E5C6C"/>
    <w:rsid w:val="003E6817"/>
    <w:rsid w:val="003F1D00"/>
    <w:rsid w:val="003F3703"/>
    <w:rsid w:val="003F3C12"/>
    <w:rsid w:val="003F5755"/>
    <w:rsid w:val="003F5F5F"/>
    <w:rsid w:val="003F6163"/>
    <w:rsid w:val="003F6CA0"/>
    <w:rsid w:val="00400450"/>
    <w:rsid w:val="004009F5"/>
    <w:rsid w:val="0040195D"/>
    <w:rsid w:val="0040547A"/>
    <w:rsid w:val="0040655F"/>
    <w:rsid w:val="00413C4A"/>
    <w:rsid w:val="00413F48"/>
    <w:rsid w:val="00420393"/>
    <w:rsid w:val="004228A1"/>
    <w:rsid w:val="004230E6"/>
    <w:rsid w:val="0042324A"/>
    <w:rsid w:val="00430E84"/>
    <w:rsid w:val="00431151"/>
    <w:rsid w:val="00431808"/>
    <w:rsid w:val="00431B6E"/>
    <w:rsid w:val="004326BD"/>
    <w:rsid w:val="004349EC"/>
    <w:rsid w:val="00434CE7"/>
    <w:rsid w:val="004364C4"/>
    <w:rsid w:val="004368F6"/>
    <w:rsid w:val="0044100E"/>
    <w:rsid w:val="0044232F"/>
    <w:rsid w:val="00443DF5"/>
    <w:rsid w:val="00444E14"/>
    <w:rsid w:val="0044623F"/>
    <w:rsid w:val="00446962"/>
    <w:rsid w:val="00450B26"/>
    <w:rsid w:val="00451244"/>
    <w:rsid w:val="0045226F"/>
    <w:rsid w:val="00453944"/>
    <w:rsid w:val="00454111"/>
    <w:rsid w:val="004545D0"/>
    <w:rsid w:val="004552B6"/>
    <w:rsid w:val="00457507"/>
    <w:rsid w:val="00461D1F"/>
    <w:rsid w:val="00463E03"/>
    <w:rsid w:val="004641C0"/>
    <w:rsid w:val="00464202"/>
    <w:rsid w:val="0046540F"/>
    <w:rsid w:val="00465810"/>
    <w:rsid w:val="00466220"/>
    <w:rsid w:val="00470000"/>
    <w:rsid w:val="00470147"/>
    <w:rsid w:val="0047297B"/>
    <w:rsid w:val="00476C0F"/>
    <w:rsid w:val="004773EC"/>
    <w:rsid w:val="0047754B"/>
    <w:rsid w:val="0047754F"/>
    <w:rsid w:val="00477F29"/>
    <w:rsid w:val="00480A46"/>
    <w:rsid w:val="004815AB"/>
    <w:rsid w:val="00481F9B"/>
    <w:rsid w:val="0048576D"/>
    <w:rsid w:val="00485F87"/>
    <w:rsid w:val="00487325"/>
    <w:rsid w:val="0049042F"/>
    <w:rsid w:val="00492484"/>
    <w:rsid w:val="004926B4"/>
    <w:rsid w:val="004928D6"/>
    <w:rsid w:val="00492A07"/>
    <w:rsid w:val="0049490C"/>
    <w:rsid w:val="00496083"/>
    <w:rsid w:val="00496177"/>
    <w:rsid w:val="00496B8A"/>
    <w:rsid w:val="00497B67"/>
    <w:rsid w:val="004A1748"/>
    <w:rsid w:val="004A2065"/>
    <w:rsid w:val="004A3B0C"/>
    <w:rsid w:val="004A3DE0"/>
    <w:rsid w:val="004A44A8"/>
    <w:rsid w:val="004A4563"/>
    <w:rsid w:val="004A5FE5"/>
    <w:rsid w:val="004A6B1A"/>
    <w:rsid w:val="004A6BF4"/>
    <w:rsid w:val="004A7121"/>
    <w:rsid w:val="004A7917"/>
    <w:rsid w:val="004B1263"/>
    <w:rsid w:val="004B3158"/>
    <w:rsid w:val="004B32AF"/>
    <w:rsid w:val="004B3784"/>
    <w:rsid w:val="004B3841"/>
    <w:rsid w:val="004B3CC2"/>
    <w:rsid w:val="004B3DFD"/>
    <w:rsid w:val="004B57F9"/>
    <w:rsid w:val="004B5ECC"/>
    <w:rsid w:val="004C1FF3"/>
    <w:rsid w:val="004C4EFA"/>
    <w:rsid w:val="004C5E04"/>
    <w:rsid w:val="004C5F2D"/>
    <w:rsid w:val="004C7896"/>
    <w:rsid w:val="004D0782"/>
    <w:rsid w:val="004D09F8"/>
    <w:rsid w:val="004D2465"/>
    <w:rsid w:val="004D3D03"/>
    <w:rsid w:val="004D4537"/>
    <w:rsid w:val="004D5E21"/>
    <w:rsid w:val="004E12C0"/>
    <w:rsid w:val="004E5BF5"/>
    <w:rsid w:val="004E692D"/>
    <w:rsid w:val="004F21BA"/>
    <w:rsid w:val="004F43B9"/>
    <w:rsid w:val="004F4B91"/>
    <w:rsid w:val="004F739A"/>
    <w:rsid w:val="004F7D7D"/>
    <w:rsid w:val="0050099C"/>
    <w:rsid w:val="00506AA9"/>
    <w:rsid w:val="00507739"/>
    <w:rsid w:val="00507BB7"/>
    <w:rsid w:val="005120A5"/>
    <w:rsid w:val="0051243A"/>
    <w:rsid w:val="0051264E"/>
    <w:rsid w:val="00513BAB"/>
    <w:rsid w:val="0051576B"/>
    <w:rsid w:val="005158DA"/>
    <w:rsid w:val="00515D3D"/>
    <w:rsid w:val="00516570"/>
    <w:rsid w:val="00516D7C"/>
    <w:rsid w:val="00516E5B"/>
    <w:rsid w:val="00517C90"/>
    <w:rsid w:val="00521276"/>
    <w:rsid w:val="0052233A"/>
    <w:rsid w:val="0052287A"/>
    <w:rsid w:val="00522977"/>
    <w:rsid w:val="00526161"/>
    <w:rsid w:val="00527D01"/>
    <w:rsid w:val="00527E1F"/>
    <w:rsid w:val="00532227"/>
    <w:rsid w:val="005326D6"/>
    <w:rsid w:val="00534925"/>
    <w:rsid w:val="00535DFF"/>
    <w:rsid w:val="00536162"/>
    <w:rsid w:val="00537F9F"/>
    <w:rsid w:val="00542AF4"/>
    <w:rsid w:val="00542C9D"/>
    <w:rsid w:val="0054732D"/>
    <w:rsid w:val="00547B5D"/>
    <w:rsid w:val="00550921"/>
    <w:rsid w:val="005512C3"/>
    <w:rsid w:val="005538CE"/>
    <w:rsid w:val="00553C72"/>
    <w:rsid w:val="00553DF2"/>
    <w:rsid w:val="00554938"/>
    <w:rsid w:val="0055532F"/>
    <w:rsid w:val="0055720C"/>
    <w:rsid w:val="005577A8"/>
    <w:rsid w:val="005635C2"/>
    <w:rsid w:val="005658EE"/>
    <w:rsid w:val="00565DC4"/>
    <w:rsid w:val="005702CD"/>
    <w:rsid w:val="005723EB"/>
    <w:rsid w:val="00573495"/>
    <w:rsid w:val="00574666"/>
    <w:rsid w:val="005779CC"/>
    <w:rsid w:val="0058106F"/>
    <w:rsid w:val="005813FF"/>
    <w:rsid w:val="005851BC"/>
    <w:rsid w:val="00585CF0"/>
    <w:rsid w:val="0058671F"/>
    <w:rsid w:val="005905A5"/>
    <w:rsid w:val="005905C8"/>
    <w:rsid w:val="0059288E"/>
    <w:rsid w:val="00595C34"/>
    <w:rsid w:val="005A0364"/>
    <w:rsid w:val="005A0A5F"/>
    <w:rsid w:val="005A2493"/>
    <w:rsid w:val="005A2E49"/>
    <w:rsid w:val="005A4D1F"/>
    <w:rsid w:val="005A5152"/>
    <w:rsid w:val="005A6A5C"/>
    <w:rsid w:val="005A6D50"/>
    <w:rsid w:val="005B1D87"/>
    <w:rsid w:val="005B40F0"/>
    <w:rsid w:val="005B4531"/>
    <w:rsid w:val="005B4E9C"/>
    <w:rsid w:val="005B595D"/>
    <w:rsid w:val="005B5D4F"/>
    <w:rsid w:val="005B6C71"/>
    <w:rsid w:val="005B7F88"/>
    <w:rsid w:val="005C063E"/>
    <w:rsid w:val="005C0FAF"/>
    <w:rsid w:val="005C1ADE"/>
    <w:rsid w:val="005C25B4"/>
    <w:rsid w:val="005C2EB0"/>
    <w:rsid w:val="005C52A0"/>
    <w:rsid w:val="005C6EEC"/>
    <w:rsid w:val="005C6FCC"/>
    <w:rsid w:val="005D17CC"/>
    <w:rsid w:val="005D1A85"/>
    <w:rsid w:val="005D2915"/>
    <w:rsid w:val="005D2EF5"/>
    <w:rsid w:val="005D7345"/>
    <w:rsid w:val="005D7B5A"/>
    <w:rsid w:val="005E056B"/>
    <w:rsid w:val="005E17E8"/>
    <w:rsid w:val="005E349F"/>
    <w:rsid w:val="005E4541"/>
    <w:rsid w:val="005E47DB"/>
    <w:rsid w:val="005E7445"/>
    <w:rsid w:val="005F24F4"/>
    <w:rsid w:val="005F39C0"/>
    <w:rsid w:val="005F3D2F"/>
    <w:rsid w:val="005F59B3"/>
    <w:rsid w:val="005F7CB7"/>
    <w:rsid w:val="00600167"/>
    <w:rsid w:val="00601504"/>
    <w:rsid w:val="00602414"/>
    <w:rsid w:val="00603239"/>
    <w:rsid w:val="00603F1C"/>
    <w:rsid w:val="00604CAF"/>
    <w:rsid w:val="006056ED"/>
    <w:rsid w:val="0061163C"/>
    <w:rsid w:val="006119B2"/>
    <w:rsid w:val="00612A32"/>
    <w:rsid w:val="0061335E"/>
    <w:rsid w:val="00613764"/>
    <w:rsid w:val="00614EC4"/>
    <w:rsid w:val="006159B4"/>
    <w:rsid w:val="00621B7F"/>
    <w:rsid w:val="00623223"/>
    <w:rsid w:val="00625E5D"/>
    <w:rsid w:val="0062624D"/>
    <w:rsid w:val="006309AC"/>
    <w:rsid w:val="006327F2"/>
    <w:rsid w:val="006329B3"/>
    <w:rsid w:val="00637B3B"/>
    <w:rsid w:val="006400F8"/>
    <w:rsid w:val="00642B52"/>
    <w:rsid w:val="0064396D"/>
    <w:rsid w:val="00644A59"/>
    <w:rsid w:val="00645722"/>
    <w:rsid w:val="00645AEE"/>
    <w:rsid w:val="00646AF7"/>
    <w:rsid w:val="00646F99"/>
    <w:rsid w:val="00647927"/>
    <w:rsid w:val="00650837"/>
    <w:rsid w:val="00650F2C"/>
    <w:rsid w:val="0065123A"/>
    <w:rsid w:val="006523E0"/>
    <w:rsid w:val="00655A6F"/>
    <w:rsid w:val="00656173"/>
    <w:rsid w:val="00656E71"/>
    <w:rsid w:val="0066351A"/>
    <w:rsid w:val="00672BE3"/>
    <w:rsid w:val="0067395B"/>
    <w:rsid w:val="00675470"/>
    <w:rsid w:val="00675BD9"/>
    <w:rsid w:val="00681934"/>
    <w:rsid w:val="00681B96"/>
    <w:rsid w:val="00682AE7"/>
    <w:rsid w:val="00684553"/>
    <w:rsid w:val="0068455D"/>
    <w:rsid w:val="00685057"/>
    <w:rsid w:val="006851E6"/>
    <w:rsid w:val="006856F2"/>
    <w:rsid w:val="0068577D"/>
    <w:rsid w:val="00685F50"/>
    <w:rsid w:val="006861A9"/>
    <w:rsid w:val="006868C9"/>
    <w:rsid w:val="006869AE"/>
    <w:rsid w:val="00686C00"/>
    <w:rsid w:val="00687C8D"/>
    <w:rsid w:val="00690CA0"/>
    <w:rsid w:val="00690F5E"/>
    <w:rsid w:val="00691609"/>
    <w:rsid w:val="006920F8"/>
    <w:rsid w:val="006929F8"/>
    <w:rsid w:val="00695A85"/>
    <w:rsid w:val="00696364"/>
    <w:rsid w:val="0069746F"/>
    <w:rsid w:val="006A300F"/>
    <w:rsid w:val="006A404F"/>
    <w:rsid w:val="006A4E59"/>
    <w:rsid w:val="006A51BA"/>
    <w:rsid w:val="006A54F6"/>
    <w:rsid w:val="006A55E6"/>
    <w:rsid w:val="006A5664"/>
    <w:rsid w:val="006A6964"/>
    <w:rsid w:val="006B086B"/>
    <w:rsid w:val="006B0905"/>
    <w:rsid w:val="006B1D22"/>
    <w:rsid w:val="006B203C"/>
    <w:rsid w:val="006B4C0B"/>
    <w:rsid w:val="006B4C63"/>
    <w:rsid w:val="006B5E20"/>
    <w:rsid w:val="006B78FA"/>
    <w:rsid w:val="006C1244"/>
    <w:rsid w:val="006C2704"/>
    <w:rsid w:val="006C2742"/>
    <w:rsid w:val="006C4DBC"/>
    <w:rsid w:val="006C7466"/>
    <w:rsid w:val="006C7EE7"/>
    <w:rsid w:val="006D12C5"/>
    <w:rsid w:val="006D1AE5"/>
    <w:rsid w:val="006D1CF7"/>
    <w:rsid w:val="006D674C"/>
    <w:rsid w:val="006D6A49"/>
    <w:rsid w:val="006D7109"/>
    <w:rsid w:val="006E1223"/>
    <w:rsid w:val="006E1D9F"/>
    <w:rsid w:val="006E2E08"/>
    <w:rsid w:val="006E34AD"/>
    <w:rsid w:val="006E4CC2"/>
    <w:rsid w:val="006E54E3"/>
    <w:rsid w:val="006E5BF4"/>
    <w:rsid w:val="006E5DCC"/>
    <w:rsid w:val="006F0529"/>
    <w:rsid w:val="006F0BEA"/>
    <w:rsid w:val="006F0F38"/>
    <w:rsid w:val="006F1780"/>
    <w:rsid w:val="006F24CA"/>
    <w:rsid w:val="006F2D93"/>
    <w:rsid w:val="006F2F75"/>
    <w:rsid w:val="006F40AA"/>
    <w:rsid w:val="006F77FD"/>
    <w:rsid w:val="006F7A11"/>
    <w:rsid w:val="00703B6A"/>
    <w:rsid w:val="00704B83"/>
    <w:rsid w:val="0070626E"/>
    <w:rsid w:val="007065B8"/>
    <w:rsid w:val="00706D5C"/>
    <w:rsid w:val="007119CC"/>
    <w:rsid w:val="00711C0E"/>
    <w:rsid w:val="00712059"/>
    <w:rsid w:val="00715EB4"/>
    <w:rsid w:val="007161B4"/>
    <w:rsid w:val="007176E5"/>
    <w:rsid w:val="007215FB"/>
    <w:rsid w:val="00721DBA"/>
    <w:rsid w:val="0072281A"/>
    <w:rsid w:val="00725B8D"/>
    <w:rsid w:val="00726E74"/>
    <w:rsid w:val="00730E74"/>
    <w:rsid w:val="007314A3"/>
    <w:rsid w:val="00732D48"/>
    <w:rsid w:val="00732FA1"/>
    <w:rsid w:val="00733812"/>
    <w:rsid w:val="00733878"/>
    <w:rsid w:val="0073469A"/>
    <w:rsid w:val="00735510"/>
    <w:rsid w:val="0073766D"/>
    <w:rsid w:val="00741F89"/>
    <w:rsid w:val="00742985"/>
    <w:rsid w:val="007452DD"/>
    <w:rsid w:val="007501C4"/>
    <w:rsid w:val="00751C6C"/>
    <w:rsid w:val="00751CE6"/>
    <w:rsid w:val="007525B8"/>
    <w:rsid w:val="0075409A"/>
    <w:rsid w:val="00754A63"/>
    <w:rsid w:val="00754BE0"/>
    <w:rsid w:val="00762D7C"/>
    <w:rsid w:val="00763FF9"/>
    <w:rsid w:val="00764F05"/>
    <w:rsid w:val="007730DC"/>
    <w:rsid w:val="00773723"/>
    <w:rsid w:val="007745F2"/>
    <w:rsid w:val="00775CCB"/>
    <w:rsid w:val="00775EE5"/>
    <w:rsid w:val="00776E7A"/>
    <w:rsid w:val="00776F55"/>
    <w:rsid w:val="00776FA8"/>
    <w:rsid w:val="00781A2D"/>
    <w:rsid w:val="00782DB3"/>
    <w:rsid w:val="00783BEE"/>
    <w:rsid w:val="00783FBF"/>
    <w:rsid w:val="00784506"/>
    <w:rsid w:val="00784823"/>
    <w:rsid w:val="00786467"/>
    <w:rsid w:val="00793AB8"/>
    <w:rsid w:val="00794E03"/>
    <w:rsid w:val="00796A22"/>
    <w:rsid w:val="00796B5B"/>
    <w:rsid w:val="00797C9F"/>
    <w:rsid w:val="007A27CE"/>
    <w:rsid w:val="007A2957"/>
    <w:rsid w:val="007A301B"/>
    <w:rsid w:val="007A343C"/>
    <w:rsid w:val="007A34B5"/>
    <w:rsid w:val="007A3A2E"/>
    <w:rsid w:val="007A3D9A"/>
    <w:rsid w:val="007A6CE5"/>
    <w:rsid w:val="007A70B4"/>
    <w:rsid w:val="007A7B85"/>
    <w:rsid w:val="007A7D81"/>
    <w:rsid w:val="007B0B1C"/>
    <w:rsid w:val="007B0D14"/>
    <w:rsid w:val="007B1EF1"/>
    <w:rsid w:val="007B1F1F"/>
    <w:rsid w:val="007B2C0C"/>
    <w:rsid w:val="007B2D1D"/>
    <w:rsid w:val="007B60F4"/>
    <w:rsid w:val="007B6BEF"/>
    <w:rsid w:val="007B70C7"/>
    <w:rsid w:val="007B78AE"/>
    <w:rsid w:val="007C00A6"/>
    <w:rsid w:val="007C0D76"/>
    <w:rsid w:val="007C2E57"/>
    <w:rsid w:val="007C32E6"/>
    <w:rsid w:val="007D0006"/>
    <w:rsid w:val="007D0A3E"/>
    <w:rsid w:val="007D20B8"/>
    <w:rsid w:val="007D2995"/>
    <w:rsid w:val="007D6DFE"/>
    <w:rsid w:val="007E1029"/>
    <w:rsid w:val="007E26BE"/>
    <w:rsid w:val="007E2F55"/>
    <w:rsid w:val="007E63FA"/>
    <w:rsid w:val="007E6F87"/>
    <w:rsid w:val="007E7C3A"/>
    <w:rsid w:val="007F0E3D"/>
    <w:rsid w:val="007F1654"/>
    <w:rsid w:val="007F1CA8"/>
    <w:rsid w:val="007F2020"/>
    <w:rsid w:val="007F3761"/>
    <w:rsid w:val="007F48A8"/>
    <w:rsid w:val="007F7D48"/>
    <w:rsid w:val="0080376C"/>
    <w:rsid w:val="00804733"/>
    <w:rsid w:val="00807264"/>
    <w:rsid w:val="00811054"/>
    <w:rsid w:val="00811B5E"/>
    <w:rsid w:val="008127A4"/>
    <w:rsid w:val="00813712"/>
    <w:rsid w:val="008139D8"/>
    <w:rsid w:val="00813CFC"/>
    <w:rsid w:val="00813E7C"/>
    <w:rsid w:val="0081710D"/>
    <w:rsid w:val="00817179"/>
    <w:rsid w:val="0081754A"/>
    <w:rsid w:val="00820165"/>
    <w:rsid w:val="008206CE"/>
    <w:rsid w:val="008213CE"/>
    <w:rsid w:val="00822865"/>
    <w:rsid w:val="00826B3D"/>
    <w:rsid w:val="00831D23"/>
    <w:rsid w:val="00834377"/>
    <w:rsid w:val="00835893"/>
    <w:rsid w:val="008360E2"/>
    <w:rsid w:val="0083653B"/>
    <w:rsid w:val="00836BC2"/>
    <w:rsid w:val="0084249A"/>
    <w:rsid w:val="00842FEB"/>
    <w:rsid w:val="00843A24"/>
    <w:rsid w:val="008449CA"/>
    <w:rsid w:val="008451CB"/>
    <w:rsid w:val="0084763A"/>
    <w:rsid w:val="008508F5"/>
    <w:rsid w:val="00850FEE"/>
    <w:rsid w:val="00851247"/>
    <w:rsid w:val="00855280"/>
    <w:rsid w:val="00856D7C"/>
    <w:rsid w:val="00857CD5"/>
    <w:rsid w:val="00863BBB"/>
    <w:rsid w:val="00865AB4"/>
    <w:rsid w:val="00867F08"/>
    <w:rsid w:val="008702AC"/>
    <w:rsid w:val="008720EF"/>
    <w:rsid w:val="00872C8A"/>
    <w:rsid w:val="00874430"/>
    <w:rsid w:val="00874A16"/>
    <w:rsid w:val="008754E3"/>
    <w:rsid w:val="00876A3A"/>
    <w:rsid w:val="00876D2E"/>
    <w:rsid w:val="008807C5"/>
    <w:rsid w:val="00882808"/>
    <w:rsid w:val="00882E62"/>
    <w:rsid w:val="00883A04"/>
    <w:rsid w:val="008843A3"/>
    <w:rsid w:val="00885B6C"/>
    <w:rsid w:val="008866BA"/>
    <w:rsid w:val="0088716D"/>
    <w:rsid w:val="00892456"/>
    <w:rsid w:val="00893D64"/>
    <w:rsid w:val="008945A8"/>
    <w:rsid w:val="00894AEA"/>
    <w:rsid w:val="00895136"/>
    <w:rsid w:val="00895B05"/>
    <w:rsid w:val="0089623E"/>
    <w:rsid w:val="008974A9"/>
    <w:rsid w:val="008A01FB"/>
    <w:rsid w:val="008A0895"/>
    <w:rsid w:val="008A0991"/>
    <w:rsid w:val="008A0D33"/>
    <w:rsid w:val="008A0D45"/>
    <w:rsid w:val="008A22DA"/>
    <w:rsid w:val="008A22EC"/>
    <w:rsid w:val="008A2C47"/>
    <w:rsid w:val="008A376E"/>
    <w:rsid w:val="008A3DF9"/>
    <w:rsid w:val="008A4A02"/>
    <w:rsid w:val="008A63B7"/>
    <w:rsid w:val="008B1F77"/>
    <w:rsid w:val="008B2378"/>
    <w:rsid w:val="008B3062"/>
    <w:rsid w:val="008B6138"/>
    <w:rsid w:val="008C0C55"/>
    <w:rsid w:val="008C136B"/>
    <w:rsid w:val="008C2041"/>
    <w:rsid w:val="008C2380"/>
    <w:rsid w:val="008C43DD"/>
    <w:rsid w:val="008C53F1"/>
    <w:rsid w:val="008D065D"/>
    <w:rsid w:val="008D0C3B"/>
    <w:rsid w:val="008D3A70"/>
    <w:rsid w:val="008D4D53"/>
    <w:rsid w:val="008D4E6C"/>
    <w:rsid w:val="008D5839"/>
    <w:rsid w:val="008D5E7D"/>
    <w:rsid w:val="008D6F3F"/>
    <w:rsid w:val="008D71C5"/>
    <w:rsid w:val="008E3333"/>
    <w:rsid w:val="008E50C4"/>
    <w:rsid w:val="008E5281"/>
    <w:rsid w:val="008E7F67"/>
    <w:rsid w:val="008F3406"/>
    <w:rsid w:val="008F4A53"/>
    <w:rsid w:val="009010F3"/>
    <w:rsid w:val="00902C58"/>
    <w:rsid w:val="009048BD"/>
    <w:rsid w:val="00906642"/>
    <w:rsid w:val="00913602"/>
    <w:rsid w:val="00913B56"/>
    <w:rsid w:val="00913F25"/>
    <w:rsid w:val="00914160"/>
    <w:rsid w:val="0091545F"/>
    <w:rsid w:val="00921D0E"/>
    <w:rsid w:val="00922275"/>
    <w:rsid w:val="009253FE"/>
    <w:rsid w:val="009273D6"/>
    <w:rsid w:val="00927B11"/>
    <w:rsid w:val="009314E0"/>
    <w:rsid w:val="0093150C"/>
    <w:rsid w:val="00931565"/>
    <w:rsid w:val="00931E6B"/>
    <w:rsid w:val="009335A3"/>
    <w:rsid w:val="00933A30"/>
    <w:rsid w:val="00934C4B"/>
    <w:rsid w:val="009354D5"/>
    <w:rsid w:val="0093658E"/>
    <w:rsid w:val="0093666E"/>
    <w:rsid w:val="00936C62"/>
    <w:rsid w:val="00941313"/>
    <w:rsid w:val="00942BE7"/>
    <w:rsid w:val="00944590"/>
    <w:rsid w:val="009446CB"/>
    <w:rsid w:val="009465E1"/>
    <w:rsid w:val="00946A67"/>
    <w:rsid w:val="00946D12"/>
    <w:rsid w:val="00950A50"/>
    <w:rsid w:val="009510BD"/>
    <w:rsid w:val="009518F2"/>
    <w:rsid w:val="009519E9"/>
    <w:rsid w:val="00951FEF"/>
    <w:rsid w:val="009555D3"/>
    <w:rsid w:val="00955856"/>
    <w:rsid w:val="0095616A"/>
    <w:rsid w:val="00960812"/>
    <w:rsid w:val="00961ACF"/>
    <w:rsid w:val="00962439"/>
    <w:rsid w:val="0096367F"/>
    <w:rsid w:val="00963943"/>
    <w:rsid w:val="009644B6"/>
    <w:rsid w:val="00965D78"/>
    <w:rsid w:val="009677E8"/>
    <w:rsid w:val="00971FED"/>
    <w:rsid w:val="00972671"/>
    <w:rsid w:val="00972CA7"/>
    <w:rsid w:val="009737C3"/>
    <w:rsid w:val="00975573"/>
    <w:rsid w:val="009766B7"/>
    <w:rsid w:val="00977C96"/>
    <w:rsid w:val="00981EF4"/>
    <w:rsid w:val="0098488F"/>
    <w:rsid w:val="00985A2B"/>
    <w:rsid w:val="009861C1"/>
    <w:rsid w:val="00986C31"/>
    <w:rsid w:val="009908D6"/>
    <w:rsid w:val="00990934"/>
    <w:rsid w:val="00991CF6"/>
    <w:rsid w:val="00993584"/>
    <w:rsid w:val="00996C95"/>
    <w:rsid w:val="00997813"/>
    <w:rsid w:val="009A13C5"/>
    <w:rsid w:val="009A1D44"/>
    <w:rsid w:val="009A217C"/>
    <w:rsid w:val="009A2736"/>
    <w:rsid w:val="009A36ED"/>
    <w:rsid w:val="009A775F"/>
    <w:rsid w:val="009A7DC1"/>
    <w:rsid w:val="009B28B3"/>
    <w:rsid w:val="009B41E1"/>
    <w:rsid w:val="009B4DEF"/>
    <w:rsid w:val="009B5E3C"/>
    <w:rsid w:val="009B5F6C"/>
    <w:rsid w:val="009C00FD"/>
    <w:rsid w:val="009C08E2"/>
    <w:rsid w:val="009C14D5"/>
    <w:rsid w:val="009C2F26"/>
    <w:rsid w:val="009C4D2D"/>
    <w:rsid w:val="009D017C"/>
    <w:rsid w:val="009D45C0"/>
    <w:rsid w:val="009D4988"/>
    <w:rsid w:val="009E194C"/>
    <w:rsid w:val="009E2534"/>
    <w:rsid w:val="009E29E8"/>
    <w:rsid w:val="009E2DE5"/>
    <w:rsid w:val="009E4783"/>
    <w:rsid w:val="009E4939"/>
    <w:rsid w:val="009E4AD5"/>
    <w:rsid w:val="009E581E"/>
    <w:rsid w:val="009E6D47"/>
    <w:rsid w:val="009E7CC2"/>
    <w:rsid w:val="009F1857"/>
    <w:rsid w:val="009F3A91"/>
    <w:rsid w:val="009F44C5"/>
    <w:rsid w:val="009F4A36"/>
    <w:rsid w:val="009F6F7F"/>
    <w:rsid w:val="009F7301"/>
    <w:rsid w:val="00A00B08"/>
    <w:rsid w:val="00A028F9"/>
    <w:rsid w:val="00A03C40"/>
    <w:rsid w:val="00A0540A"/>
    <w:rsid w:val="00A0684A"/>
    <w:rsid w:val="00A07992"/>
    <w:rsid w:val="00A1048F"/>
    <w:rsid w:val="00A10969"/>
    <w:rsid w:val="00A11879"/>
    <w:rsid w:val="00A12547"/>
    <w:rsid w:val="00A14EDF"/>
    <w:rsid w:val="00A155FA"/>
    <w:rsid w:val="00A215C3"/>
    <w:rsid w:val="00A2487A"/>
    <w:rsid w:val="00A256AE"/>
    <w:rsid w:val="00A27EF8"/>
    <w:rsid w:val="00A30A47"/>
    <w:rsid w:val="00A350E1"/>
    <w:rsid w:val="00A352EC"/>
    <w:rsid w:val="00A354D2"/>
    <w:rsid w:val="00A36662"/>
    <w:rsid w:val="00A37013"/>
    <w:rsid w:val="00A40BF5"/>
    <w:rsid w:val="00A415CD"/>
    <w:rsid w:val="00A41DF3"/>
    <w:rsid w:val="00A44DE7"/>
    <w:rsid w:val="00A44F0C"/>
    <w:rsid w:val="00A45643"/>
    <w:rsid w:val="00A4576D"/>
    <w:rsid w:val="00A45DF8"/>
    <w:rsid w:val="00A46862"/>
    <w:rsid w:val="00A470BB"/>
    <w:rsid w:val="00A470FF"/>
    <w:rsid w:val="00A47BBF"/>
    <w:rsid w:val="00A52A14"/>
    <w:rsid w:val="00A53C26"/>
    <w:rsid w:val="00A541DF"/>
    <w:rsid w:val="00A55683"/>
    <w:rsid w:val="00A5594A"/>
    <w:rsid w:val="00A55FC3"/>
    <w:rsid w:val="00A563D9"/>
    <w:rsid w:val="00A57242"/>
    <w:rsid w:val="00A57F03"/>
    <w:rsid w:val="00A604B7"/>
    <w:rsid w:val="00A60C07"/>
    <w:rsid w:val="00A62271"/>
    <w:rsid w:val="00A64F8D"/>
    <w:rsid w:val="00A651A3"/>
    <w:rsid w:val="00A653D9"/>
    <w:rsid w:val="00A66FDE"/>
    <w:rsid w:val="00A707D4"/>
    <w:rsid w:val="00A70825"/>
    <w:rsid w:val="00A708AD"/>
    <w:rsid w:val="00A70B24"/>
    <w:rsid w:val="00A71DCB"/>
    <w:rsid w:val="00A740D8"/>
    <w:rsid w:val="00A74DB7"/>
    <w:rsid w:val="00A74EF9"/>
    <w:rsid w:val="00A75E03"/>
    <w:rsid w:val="00A77F0E"/>
    <w:rsid w:val="00A800E2"/>
    <w:rsid w:val="00A80348"/>
    <w:rsid w:val="00A804D1"/>
    <w:rsid w:val="00A82329"/>
    <w:rsid w:val="00A846D8"/>
    <w:rsid w:val="00A851FC"/>
    <w:rsid w:val="00A85FD5"/>
    <w:rsid w:val="00A87654"/>
    <w:rsid w:val="00A87688"/>
    <w:rsid w:val="00A8783E"/>
    <w:rsid w:val="00A87FC4"/>
    <w:rsid w:val="00A90EDA"/>
    <w:rsid w:val="00A93800"/>
    <w:rsid w:val="00A94510"/>
    <w:rsid w:val="00A95851"/>
    <w:rsid w:val="00A960AA"/>
    <w:rsid w:val="00AA01D8"/>
    <w:rsid w:val="00AA0A89"/>
    <w:rsid w:val="00AA1154"/>
    <w:rsid w:val="00AA17EB"/>
    <w:rsid w:val="00AA2024"/>
    <w:rsid w:val="00AA55E0"/>
    <w:rsid w:val="00AA5946"/>
    <w:rsid w:val="00AA5F18"/>
    <w:rsid w:val="00AA78EE"/>
    <w:rsid w:val="00AB0938"/>
    <w:rsid w:val="00AB1058"/>
    <w:rsid w:val="00AB226B"/>
    <w:rsid w:val="00AB2298"/>
    <w:rsid w:val="00AB4947"/>
    <w:rsid w:val="00AB6F46"/>
    <w:rsid w:val="00AC04FA"/>
    <w:rsid w:val="00AC4C4D"/>
    <w:rsid w:val="00AD04E5"/>
    <w:rsid w:val="00AD0619"/>
    <w:rsid w:val="00AD1823"/>
    <w:rsid w:val="00AD23A8"/>
    <w:rsid w:val="00AD25FC"/>
    <w:rsid w:val="00AD2D0B"/>
    <w:rsid w:val="00AD4B41"/>
    <w:rsid w:val="00AD4DC4"/>
    <w:rsid w:val="00AD5B44"/>
    <w:rsid w:val="00AD613B"/>
    <w:rsid w:val="00AD6375"/>
    <w:rsid w:val="00AD67DF"/>
    <w:rsid w:val="00AD7778"/>
    <w:rsid w:val="00AD7BAE"/>
    <w:rsid w:val="00AE02F6"/>
    <w:rsid w:val="00AE0E3D"/>
    <w:rsid w:val="00AE14EC"/>
    <w:rsid w:val="00AE3CE1"/>
    <w:rsid w:val="00AE7B73"/>
    <w:rsid w:val="00AF014A"/>
    <w:rsid w:val="00AF1D00"/>
    <w:rsid w:val="00AF2333"/>
    <w:rsid w:val="00AF27D4"/>
    <w:rsid w:val="00AF332B"/>
    <w:rsid w:val="00AF3DAD"/>
    <w:rsid w:val="00AF3E45"/>
    <w:rsid w:val="00AF6482"/>
    <w:rsid w:val="00AF78D5"/>
    <w:rsid w:val="00B00C4E"/>
    <w:rsid w:val="00B03BD4"/>
    <w:rsid w:val="00B04685"/>
    <w:rsid w:val="00B050CE"/>
    <w:rsid w:val="00B05B8B"/>
    <w:rsid w:val="00B06301"/>
    <w:rsid w:val="00B07FFE"/>
    <w:rsid w:val="00B10194"/>
    <w:rsid w:val="00B11845"/>
    <w:rsid w:val="00B11A52"/>
    <w:rsid w:val="00B11E2D"/>
    <w:rsid w:val="00B16171"/>
    <w:rsid w:val="00B16FEB"/>
    <w:rsid w:val="00B1700F"/>
    <w:rsid w:val="00B21CCE"/>
    <w:rsid w:val="00B22F1E"/>
    <w:rsid w:val="00B234AB"/>
    <w:rsid w:val="00B24853"/>
    <w:rsid w:val="00B26EC2"/>
    <w:rsid w:val="00B2785E"/>
    <w:rsid w:val="00B31E17"/>
    <w:rsid w:val="00B33F45"/>
    <w:rsid w:val="00B3479B"/>
    <w:rsid w:val="00B3573B"/>
    <w:rsid w:val="00B40380"/>
    <w:rsid w:val="00B406D3"/>
    <w:rsid w:val="00B41062"/>
    <w:rsid w:val="00B41CC1"/>
    <w:rsid w:val="00B429C4"/>
    <w:rsid w:val="00B44747"/>
    <w:rsid w:val="00B44F25"/>
    <w:rsid w:val="00B452C3"/>
    <w:rsid w:val="00B47A8A"/>
    <w:rsid w:val="00B507F0"/>
    <w:rsid w:val="00B53056"/>
    <w:rsid w:val="00B54508"/>
    <w:rsid w:val="00B5462D"/>
    <w:rsid w:val="00B552A9"/>
    <w:rsid w:val="00B5687F"/>
    <w:rsid w:val="00B573C9"/>
    <w:rsid w:val="00B642D6"/>
    <w:rsid w:val="00B66DE6"/>
    <w:rsid w:val="00B67C6F"/>
    <w:rsid w:val="00B74328"/>
    <w:rsid w:val="00B762D4"/>
    <w:rsid w:val="00B7724D"/>
    <w:rsid w:val="00B77E66"/>
    <w:rsid w:val="00B82A5B"/>
    <w:rsid w:val="00B8408B"/>
    <w:rsid w:val="00B870A3"/>
    <w:rsid w:val="00B87707"/>
    <w:rsid w:val="00B87A0F"/>
    <w:rsid w:val="00B87C1B"/>
    <w:rsid w:val="00B901D8"/>
    <w:rsid w:val="00B933BB"/>
    <w:rsid w:val="00B934BB"/>
    <w:rsid w:val="00B94AC5"/>
    <w:rsid w:val="00B94F4E"/>
    <w:rsid w:val="00B950D6"/>
    <w:rsid w:val="00BA1978"/>
    <w:rsid w:val="00BA3B79"/>
    <w:rsid w:val="00BA4860"/>
    <w:rsid w:val="00BA5011"/>
    <w:rsid w:val="00BA6C38"/>
    <w:rsid w:val="00BA6F9F"/>
    <w:rsid w:val="00BB1701"/>
    <w:rsid w:val="00BB2F44"/>
    <w:rsid w:val="00BB37DF"/>
    <w:rsid w:val="00BB4B4C"/>
    <w:rsid w:val="00BC19C1"/>
    <w:rsid w:val="00BC3842"/>
    <w:rsid w:val="00BC433D"/>
    <w:rsid w:val="00BD255F"/>
    <w:rsid w:val="00BD3885"/>
    <w:rsid w:val="00BD3A27"/>
    <w:rsid w:val="00BD630E"/>
    <w:rsid w:val="00BE02B9"/>
    <w:rsid w:val="00BE0E65"/>
    <w:rsid w:val="00BE1355"/>
    <w:rsid w:val="00BE57C8"/>
    <w:rsid w:val="00BE678F"/>
    <w:rsid w:val="00BF1431"/>
    <w:rsid w:val="00BF4E2F"/>
    <w:rsid w:val="00BF4F16"/>
    <w:rsid w:val="00BF64AF"/>
    <w:rsid w:val="00BF6F69"/>
    <w:rsid w:val="00C002AB"/>
    <w:rsid w:val="00C00A84"/>
    <w:rsid w:val="00C00D1B"/>
    <w:rsid w:val="00C02054"/>
    <w:rsid w:val="00C02AD0"/>
    <w:rsid w:val="00C04608"/>
    <w:rsid w:val="00C047E4"/>
    <w:rsid w:val="00C0587E"/>
    <w:rsid w:val="00C05A5A"/>
    <w:rsid w:val="00C062C6"/>
    <w:rsid w:val="00C118AF"/>
    <w:rsid w:val="00C1472F"/>
    <w:rsid w:val="00C14F73"/>
    <w:rsid w:val="00C15BBE"/>
    <w:rsid w:val="00C15D44"/>
    <w:rsid w:val="00C16D46"/>
    <w:rsid w:val="00C17F6A"/>
    <w:rsid w:val="00C21C03"/>
    <w:rsid w:val="00C22076"/>
    <w:rsid w:val="00C22AC5"/>
    <w:rsid w:val="00C23E24"/>
    <w:rsid w:val="00C2430E"/>
    <w:rsid w:val="00C244D6"/>
    <w:rsid w:val="00C25993"/>
    <w:rsid w:val="00C26534"/>
    <w:rsid w:val="00C31A90"/>
    <w:rsid w:val="00C3256D"/>
    <w:rsid w:val="00C37A2D"/>
    <w:rsid w:val="00C4000A"/>
    <w:rsid w:val="00C415FA"/>
    <w:rsid w:val="00C42A33"/>
    <w:rsid w:val="00C42EF6"/>
    <w:rsid w:val="00C438D6"/>
    <w:rsid w:val="00C459D3"/>
    <w:rsid w:val="00C514A0"/>
    <w:rsid w:val="00C53F3C"/>
    <w:rsid w:val="00C540CD"/>
    <w:rsid w:val="00C5428F"/>
    <w:rsid w:val="00C55D3F"/>
    <w:rsid w:val="00C5643D"/>
    <w:rsid w:val="00C603B1"/>
    <w:rsid w:val="00C6110D"/>
    <w:rsid w:val="00C619AC"/>
    <w:rsid w:val="00C63B11"/>
    <w:rsid w:val="00C67512"/>
    <w:rsid w:val="00C7076D"/>
    <w:rsid w:val="00C70BD3"/>
    <w:rsid w:val="00C72174"/>
    <w:rsid w:val="00C74CB2"/>
    <w:rsid w:val="00C755CB"/>
    <w:rsid w:val="00C76A85"/>
    <w:rsid w:val="00C80DBA"/>
    <w:rsid w:val="00C83358"/>
    <w:rsid w:val="00C83BAF"/>
    <w:rsid w:val="00C83FB4"/>
    <w:rsid w:val="00C84B1E"/>
    <w:rsid w:val="00C85ABB"/>
    <w:rsid w:val="00C877AF"/>
    <w:rsid w:val="00C877E2"/>
    <w:rsid w:val="00C90020"/>
    <w:rsid w:val="00C92B6E"/>
    <w:rsid w:val="00C93106"/>
    <w:rsid w:val="00C93BD9"/>
    <w:rsid w:val="00C93D20"/>
    <w:rsid w:val="00C959A9"/>
    <w:rsid w:val="00C96228"/>
    <w:rsid w:val="00C96EBB"/>
    <w:rsid w:val="00C96EF9"/>
    <w:rsid w:val="00CA2EBD"/>
    <w:rsid w:val="00CA3D95"/>
    <w:rsid w:val="00CA56E5"/>
    <w:rsid w:val="00CB37C4"/>
    <w:rsid w:val="00CB6F6B"/>
    <w:rsid w:val="00CC013A"/>
    <w:rsid w:val="00CC0937"/>
    <w:rsid w:val="00CC0C6E"/>
    <w:rsid w:val="00CC0F49"/>
    <w:rsid w:val="00CC171E"/>
    <w:rsid w:val="00CC24FE"/>
    <w:rsid w:val="00CC3C38"/>
    <w:rsid w:val="00CC42B7"/>
    <w:rsid w:val="00CC5361"/>
    <w:rsid w:val="00CC5A2A"/>
    <w:rsid w:val="00CC5F02"/>
    <w:rsid w:val="00CC76F9"/>
    <w:rsid w:val="00CC7706"/>
    <w:rsid w:val="00CD0097"/>
    <w:rsid w:val="00CD1601"/>
    <w:rsid w:val="00CD182D"/>
    <w:rsid w:val="00CD1AAF"/>
    <w:rsid w:val="00CD1E58"/>
    <w:rsid w:val="00CD3D29"/>
    <w:rsid w:val="00CD5BD4"/>
    <w:rsid w:val="00CD5D59"/>
    <w:rsid w:val="00CE0265"/>
    <w:rsid w:val="00CE46E3"/>
    <w:rsid w:val="00CF1378"/>
    <w:rsid w:val="00CF19B7"/>
    <w:rsid w:val="00CF3FEA"/>
    <w:rsid w:val="00CF6391"/>
    <w:rsid w:val="00D00672"/>
    <w:rsid w:val="00D0254A"/>
    <w:rsid w:val="00D03EC9"/>
    <w:rsid w:val="00D04910"/>
    <w:rsid w:val="00D05129"/>
    <w:rsid w:val="00D0605C"/>
    <w:rsid w:val="00D11ECA"/>
    <w:rsid w:val="00D12670"/>
    <w:rsid w:val="00D12A00"/>
    <w:rsid w:val="00D136F2"/>
    <w:rsid w:val="00D153C1"/>
    <w:rsid w:val="00D1556D"/>
    <w:rsid w:val="00D1634F"/>
    <w:rsid w:val="00D16796"/>
    <w:rsid w:val="00D16DE2"/>
    <w:rsid w:val="00D17A57"/>
    <w:rsid w:val="00D20474"/>
    <w:rsid w:val="00D22D40"/>
    <w:rsid w:val="00D235DD"/>
    <w:rsid w:val="00D25227"/>
    <w:rsid w:val="00D34CC8"/>
    <w:rsid w:val="00D362A5"/>
    <w:rsid w:val="00D36B6A"/>
    <w:rsid w:val="00D44D49"/>
    <w:rsid w:val="00D46C71"/>
    <w:rsid w:val="00D53499"/>
    <w:rsid w:val="00D537E8"/>
    <w:rsid w:val="00D538D3"/>
    <w:rsid w:val="00D5394C"/>
    <w:rsid w:val="00D54A41"/>
    <w:rsid w:val="00D554FB"/>
    <w:rsid w:val="00D5601C"/>
    <w:rsid w:val="00D5654A"/>
    <w:rsid w:val="00D57123"/>
    <w:rsid w:val="00D60FEA"/>
    <w:rsid w:val="00D622E1"/>
    <w:rsid w:val="00D6244E"/>
    <w:rsid w:val="00D6271C"/>
    <w:rsid w:val="00D6610E"/>
    <w:rsid w:val="00D664CA"/>
    <w:rsid w:val="00D66A66"/>
    <w:rsid w:val="00D6756E"/>
    <w:rsid w:val="00D676A1"/>
    <w:rsid w:val="00D6791D"/>
    <w:rsid w:val="00D70AF6"/>
    <w:rsid w:val="00D70E18"/>
    <w:rsid w:val="00D70F08"/>
    <w:rsid w:val="00D726E6"/>
    <w:rsid w:val="00D729C5"/>
    <w:rsid w:val="00D72F4F"/>
    <w:rsid w:val="00D740DE"/>
    <w:rsid w:val="00D745F8"/>
    <w:rsid w:val="00D7498E"/>
    <w:rsid w:val="00D765D1"/>
    <w:rsid w:val="00D7757B"/>
    <w:rsid w:val="00D777CC"/>
    <w:rsid w:val="00D8027C"/>
    <w:rsid w:val="00D803DB"/>
    <w:rsid w:val="00D808E6"/>
    <w:rsid w:val="00D81CF3"/>
    <w:rsid w:val="00D82EB0"/>
    <w:rsid w:val="00D84EA3"/>
    <w:rsid w:val="00D8525E"/>
    <w:rsid w:val="00D867E6"/>
    <w:rsid w:val="00D87A72"/>
    <w:rsid w:val="00D87C54"/>
    <w:rsid w:val="00D907BA"/>
    <w:rsid w:val="00D914EA"/>
    <w:rsid w:val="00D923B6"/>
    <w:rsid w:val="00D9304F"/>
    <w:rsid w:val="00D93A07"/>
    <w:rsid w:val="00D93FAE"/>
    <w:rsid w:val="00D948E0"/>
    <w:rsid w:val="00D95A33"/>
    <w:rsid w:val="00D9687E"/>
    <w:rsid w:val="00D97413"/>
    <w:rsid w:val="00D97ED8"/>
    <w:rsid w:val="00DA09DA"/>
    <w:rsid w:val="00DA0EF1"/>
    <w:rsid w:val="00DA40B8"/>
    <w:rsid w:val="00DA46F5"/>
    <w:rsid w:val="00DA5087"/>
    <w:rsid w:val="00DB003C"/>
    <w:rsid w:val="00DB0248"/>
    <w:rsid w:val="00DB0462"/>
    <w:rsid w:val="00DB0758"/>
    <w:rsid w:val="00DB1780"/>
    <w:rsid w:val="00DB31A6"/>
    <w:rsid w:val="00DB3415"/>
    <w:rsid w:val="00DB3B99"/>
    <w:rsid w:val="00DB3C3A"/>
    <w:rsid w:val="00DB400B"/>
    <w:rsid w:val="00DB71FD"/>
    <w:rsid w:val="00DB720F"/>
    <w:rsid w:val="00DC0AF7"/>
    <w:rsid w:val="00DC591F"/>
    <w:rsid w:val="00DC6A74"/>
    <w:rsid w:val="00DC6FE4"/>
    <w:rsid w:val="00DC73FF"/>
    <w:rsid w:val="00DC74CC"/>
    <w:rsid w:val="00DD0A16"/>
    <w:rsid w:val="00DD0B72"/>
    <w:rsid w:val="00DD12CE"/>
    <w:rsid w:val="00DD1782"/>
    <w:rsid w:val="00DD3ED1"/>
    <w:rsid w:val="00DD6A28"/>
    <w:rsid w:val="00DE030B"/>
    <w:rsid w:val="00DE23ED"/>
    <w:rsid w:val="00DE244C"/>
    <w:rsid w:val="00DE303F"/>
    <w:rsid w:val="00DE3B50"/>
    <w:rsid w:val="00DE4EB8"/>
    <w:rsid w:val="00DE57FE"/>
    <w:rsid w:val="00DE6A22"/>
    <w:rsid w:val="00DE731F"/>
    <w:rsid w:val="00DE7BFB"/>
    <w:rsid w:val="00DF0436"/>
    <w:rsid w:val="00DF0FCB"/>
    <w:rsid w:val="00DF2AFD"/>
    <w:rsid w:val="00DF6FA0"/>
    <w:rsid w:val="00E01E16"/>
    <w:rsid w:val="00E024D1"/>
    <w:rsid w:val="00E050DB"/>
    <w:rsid w:val="00E10A48"/>
    <w:rsid w:val="00E11963"/>
    <w:rsid w:val="00E1413C"/>
    <w:rsid w:val="00E158B8"/>
    <w:rsid w:val="00E17946"/>
    <w:rsid w:val="00E22BFA"/>
    <w:rsid w:val="00E23BA0"/>
    <w:rsid w:val="00E256D1"/>
    <w:rsid w:val="00E25850"/>
    <w:rsid w:val="00E25D8C"/>
    <w:rsid w:val="00E26286"/>
    <w:rsid w:val="00E26D32"/>
    <w:rsid w:val="00E308F9"/>
    <w:rsid w:val="00E31BBA"/>
    <w:rsid w:val="00E340E1"/>
    <w:rsid w:val="00E345C7"/>
    <w:rsid w:val="00E3514F"/>
    <w:rsid w:val="00E35AA6"/>
    <w:rsid w:val="00E37A4A"/>
    <w:rsid w:val="00E37CE7"/>
    <w:rsid w:val="00E413F6"/>
    <w:rsid w:val="00E4153D"/>
    <w:rsid w:val="00E4255D"/>
    <w:rsid w:val="00E429A6"/>
    <w:rsid w:val="00E430CE"/>
    <w:rsid w:val="00E435DE"/>
    <w:rsid w:val="00E44A84"/>
    <w:rsid w:val="00E44BF2"/>
    <w:rsid w:val="00E50898"/>
    <w:rsid w:val="00E5122F"/>
    <w:rsid w:val="00E516E1"/>
    <w:rsid w:val="00E5290F"/>
    <w:rsid w:val="00E530F9"/>
    <w:rsid w:val="00E533C1"/>
    <w:rsid w:val="00E53F00"/>
    <w:rsid w:val="00E55F2D"/>
    <w:rsid w:val="00E560F5"/>
    <w:rsid w:val="00E57CF1"/>
    <w:rsid w:val="00E60739"/>
    <w:rsid w:val="00E6221A"/>
    <w:rsid w:val="00E64C46"/>
    <w:rsid w:val="00E7158E"/>
    <w:rsid w:val="00E73B4D"/>
    <w:rsid w:val="00E74328"/>
    <w:rsid w:val="00E759C6"/>
    <w:rsid w:val="00E76A92"/>
    <w:rsid w:val="00E7755B"/>
    <w:rsid w:val="00E7769C"/>
    <w:rsid w:val="00E808B1"/>
    <w:rsid w:val="00E80964"/>
    <w:rsid w:val="00E819E5"/>
    <w:rsid w:val="00E81A07"/>
    <w:rsid w:val="00E828C3"/>
    <w:rsid w:val="00E85CEE"/>
    <w:rsid w:val="00E8630E"/>
    <w:rsid w:val="00E86E3E"/>
    <w:rsid w:val="00E87A69"/>
    <w:rsid w:val="00E91523"/>
    <w:rsid w:val="00E9232E"/>
    <w:rsid w:val="00E92989"/>
    <w:rsid w:val="00E93712"/>
    <w:rsid w:val="00E939F0"/>
    <w:rsid w:val="00E93E21"/>
    <w:rsid w:val="00EA0123"/>
    <w:rsid w:val="00EA01F1"/>
    <w:rsid w:val="00EA22DE"/>
    <w:rsid w:val="00EA2E8F"/>
    <w:rsid w:val="00EA49BA"/>
    <w:rsid w:val="00EA7526"/>
    <w:rsid w:val="00EB05F2"/>
    <w:rsid w:val="00EB2427"/>
    <w:rsid w:val="00EB5ACD"/>
    <w:rsid w:val="00EB7706"/>
    <w:rsid w:val="00EC052F"/>
    <w:rsid w:val="00EC36B2"/>
    <w:rsid w:val="00EC47AC"/>
    <w:rsid w:val="00EC49B8"/>
    <w:rsid w:val="00EC52E9"/>
    <w:rsid w:val="00EC5421"/>
    <w:rsid w:val="00EC6BA7"/>
    <w:rsid w:val="00ED0CD3"/>
    <w:rsid w:val="00ED1B0F"/>
    <w:rsid w:val="00ED1E0F"/>
    <w:rsid w:val="00ED2FB7"/>
    <w:rsid w:val="00ED5CF8"/>
    <w:rsid w:val="00ED791C"/>
    <w:rsid w:val="00ED7B73"/>
    <w:rsid w:val="00ED7E91"/>
    <w:rsid w:val="00ED7FE8"/>
    <w:rsid w:val="00EE0167"/>
    <w:rsid w:val="00EE0F73"/>
    <w:rsid w:val="00EE1710"/>
    <w:rsid w:val="00EE3359"/>
    <w:rsid w:val="00EE4169"/>
    <w:rsid w:val="00EE5764"/>
    <w:rsid w:val="00EE6000"/>
    <w:rsid w:val="00EE7333"/>
    <w:rsid w:val="00EF0113"/>
    <w:rsid w:val="00EF0965"/>
    <w:rsid w:val="00EF118D"/>
    <w:rsid w:val="00EF1940"/>
    <w:rsid w:val="00EF23DE"/>
    <w:rsid w:val="00EF23E3"/>
    <w:rsid w:val="00EF3AEC"/>
    <w:rsid w:val="00EF4014"/>
    <w:rsid w:val="00EF46FC"/>
    <w:rsid w:val="00EF59B4"/>
    <w:rsid w:val="00EF6B45"/>
    <w:rsid w:val="00F00ADC"/>
    <w:rsid w:val="00F04C26"/>
    <w:rsid w:val="00F0681E"/>
    <w:rsid w:val="00F0724A"/>
    <w:rsid w:val="00F1005F"/>
    <w:rsid w:val="00F10ACD"/>
    <w:rsid w:val="00F11BF7"/>
    <w:rsid w:val="00F135FC"/>
    <w:rsid w:val="00F153F7"/>
    <w:rsid w:val="00F16761"/>
    <w:rsid w:val="00F16D54"/>
    <w:rsid w:val="00F17C54"/>
    <w:rsid w:val="00F17EA2"/>
    <w:rsid w:val="00F23D23"/>
    <w:rsid w:val="00F2428F"/>
    <w:rsid w:val="00F25091"/>
    <w:rsid w:val="00F26209"/>
    <w:rsid w:val="00F26580"/>
    <w:rsid w:val="00F2796E"/>
    <w:rsid w:val="00F30B1F"/>
    <w:rsid w:val="00F32755"/>
    <w:rsid w:val="00F32E15"/>
    <w:rsid w:val="00F33484"/>
    <w:rsid w:val="00F33FA7"/>
    <w:rsid w:val="00F34142"/>
    <w:rsid w:val="00F35C99"/>
    <w:rsid w:val="00F3614C"/>
    <w:rsid w:val="00F36368"/>
    <w:rsid w:val="00F37804"/>
    <w:rsid w:val="00F41978"/>
    <w:rsid w:val="00F41FCA"/>
    <w:rsid w:val="00F42053"/>
    <w:rsid w:val="00F42708"/>
    <w:rsid w:val="00F42B9A"/>
    <w:rsid w:val="00F42C33"/>
    <w:rsid w:val="00F42CF6"/>
    <w:rsid w:val="00F439D6"/>
    <w:rsid w:val="00F45A0A"/>
    <w:rsid w:val="00F45E7A"/>
    <w:rsid w:val="00F46EE6"/>
    <w:rsid w:val="00F471C9"/>
    <w:rsid w:val="00F47EC9"/>
    <w:rsid w:val="00F50776"/>
    <w:rsid w:val="00F51263"/>
    <w:rsid w:val="00F55E80"/>
    <w:rsid w:val="00F5747D"/>
    <w:rsid w:val="00F60E7F"/>
    <w:rsid w:val="00F62E79"/>
    <w:rsid w:val="00F63463"/>
    <w:rsid w:val="00F66B67"/>
    <w:rsid w:val="00F66EEE"/>
    <w:rsid w:val="00F73DFB"/>
    <w:rsid w:val="00F75045"/>
    <w:rsid w:val="00F7606E"/>
    <w:rsid w:val="00F77757"/>
    <w:rsid w:val="00F8069F"/>
    <w:rsid w:val="00F82768"/>
    <w:rsid w:val="00F9003F"/>
    <w:rsid w:val="00F90856"/>
    <w:rsid w:val="00F91049"/>
    <w:rsid w:val="00F91D34"/>
    <w:rsid w:val="00F941BD"/>
    <w:rsid w:val="00F94C6D"/>
    <w:rsid w:val="00F94F23"/>
    <w:rsid w:val="00F95628"/>
    <w:rsid w:val="00FA0F23"/>
    <w:rsid w:val="00FA5C8F"/>
    <w:rsid w:val="00FA5D94"/>
    <w:rsid w:val="00FA6B61"/>
    <w:rsid w:val="00FA7A81"/>
    <w:rsid w:val="00FA7F2E"/>
    <w:rsid w:val="00FB17C2"/>
    <w:rsid w:val="00FB2B1E"/>
    <w:rsid w:val="00FB2BB5"/>
    <w:rsid w:val="00FB3D35"/>
    <w:rsid w:val="00FB4735"/>
    <w:rsid w:val="00FB4941"/>
    <w:rsid w:val="00FB5555"/>
    <w:rsid w:val="00FB7CE5"/>
    <w:rsid w:val="00FC1320"/>
    <w:rsid w:val="00FC21B0"/>
    <w:rsid w:val="00FC24CC"/>
    <w:rsid w:val="00FC668F"/>
    <w:rsid w:val="00FC7394"/>
    <w:rsid w:val="00FC755F"/>
    <w:rsid w:val="00FC7898"/>
    <w:rsid w:val="00FD0AA8"/>
    <w:rsid w:val="00FD1B46"/>
    <w:rsid w:val="00FD22A6"/>
    <w:rsid w:val="00FD3069"/>
    <w:rsid w:val="00FD35A3"/>
    <w:rsid w:val="00FD3950"/>
    <w:rsid w:val="00FD39C7"/>
    <w:rsid w:val="00FD4155"/>
    <w:rsid w:val="00FD5336"/>
    <w:rsid w:val="00FD5464"/>
    <w:rsid w:val="00FD6289"/>
    <w:rsid w:val="00FD7087"/>
    <w:rsid w:val="00FD7591"/>
    <w:rsid w:val="00FD7CC7"/>
    <w:rsid w:val="00FE0C42"/>
    <w:rsid w:val="00FE2534"/>
    <w:rsid w:val="00FE42AE"/>
    <w:rsid w:val="00FE4BC3"/>
    <w:rsid w:val="00FF0F15"/>
    <w:rsid w:val="00FF15FB"/>
    <w:rsid w:val="00FF284A"/>
    <w:rsid w:val="00FF38F3"/>
    <w:rsid w:val="00FF430C"/>
    <w:rsid w:val="00FF6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A33"/>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unhideWhenUsed/>
    <w:qFormat/>
    <w:rsid w:val="009A775F"/>
    <w:rPr>
      <w:sz w:val="21"/>
      <w:szCs w:val="21"/>
    </w:rPr>
  </w:style>
  <w:style w:type="paragraph" w:styleId="ab">
    <w:name w:val="annotation text"/>
    <w:basedOn w:val="a"/>
    <w:link w:val="ac"/>
    <w:uiPriority w:val="99"/>
    <w:unhideWhenUsed/>
    <w:qFormat/>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B66DE6"/>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B66DE6"/>
    <w:rPr>
      <w:rFonts w:ascii="Arial" w:eastAsia="MS Mincho" w:hAnsi="Arial" w:cs="Times New Roman"/>
      <w:i/>
      <w:noProof/>
      <w:kern w:val="0"/>
      <w:sz w:val="18"/>
      <w:szCs w:val="24"/>
      <w:lang w:val="en-GB" w:eastAsia="en-GB"/>
    </w:rPr>
  </w:style>
  <w:style w:type="paragraph" w:customStyle="1" w:styleId="Agreement">
    <w:name w:val="Agreement"/>
    <w:basedOn w:val="a"/>
    <w:next w:val="Doc-text2"/>
    <w:uiPriority w:val="99"/>
    <w:qFormat/>
    <w:rsid w:val="00EE6000"/>
    <w:pPr>
      <w:numPr>
        <w:numId w:val="24"/>
      </w:numPr>
      <w:spacing w:before="60" w:after="0"/>
      <w:jc w:val="left"/>
    </w:pPr>
    <w:rPr>
      <w:b/>
      <w:lang w:eastAsia="ja-JP"/>
    </w:rPr>
  </w:style>
  <w:style w:type="paragraph" w:customStyle="1" w:styleId="Proposal">
    <w:name w:val="Proposal"/>
    <w:basedOn w:val="af2"/>
    <w:qFormat/>
    <w:rsid w:val="00965D78"/>
    <w:pPr>
      <w:numPr>
        <w:numId w:val="31"/>
      </w:numPr>
      <w:tabs>
        <w:tab w:val="clear" w:pos="1304"/>
        <w:tab w:val="left" w:pos="1701"/>
      </w:tabs>
      <w:ind w:left="720" w:hanging="360"/>
    </w:pPr>
    <w:rPr>
      <w:b/>
      <w:bCs/>
      <w:lang w:eastAsia="ja-JP"/>
    </w:rPr>
  </w:style>
  <w:style w:type="paragraph" w:styleId="af2">
    <w:name w:val="Body Text"/>
    <w:basedOn w:val="a"/>
    <w:link w:val="af3"/>
    <w:uiPriority w:val="99"/>
    <w:semiHidden/>
    <w:unhideWhenUsed/>
    <w:rsid w:val="00965D78"/>
  </w:style>
  <w:style w:type="character" w:customStyle="1" w:styleId="af3">
    <w:name w:val="正文文本 字符"/>
    <w:basedOn w:val="a0"/>
    <w:link w:val="af2"/>
    <w:uiPriority w:val="99"/>
    <w:semiHidden/>
    <w:rsid w:val="00965D78"/>
    <w:rPr>
      <w:rFonts w:ascii="Arial" w:eastAsia="Times New Roman" w:hAnsi="Arial" w:cs="Times New Roman"/>
      <w:kern w:val="0"/>
      <w:sz w:val="20"/>
      <w:szCs w:val="20"/>
      <w:lang w:val="en-GB"/>
    </w:rPr>
  </w:style>
  <w:style w:type="paragraph" w:customStyle="1" w:styleId="DiscussionOnLine">
    <w:name w:val="DiscussionOnLine"/>
    <w:basedOn w:val="a"/>
    <w:qFormat/>
    <w:rsid w:val="0004366E"/>
    <w:pPr>
      <w:numPr>
        <w:numId w:val="32"/>
      </w:numPr>
      <w:tabs>
        <w:tab w:val="left" w:pos="1622"/>
      </w:tabs>
      <w:overflowPunct/>
      <w:autoSpaceDE/>
      <w:autoSpaceDN/>
      <w:adjustRightInd/>
      <w:spacing w:after="160" w:line="259" w:lineRule="auto"/>
      <w:jc w:val="left"/>
      <w:textAlignment w:val="auto"/>
    </w:pPr>
    <w:rPr>
      <w:rFonts w:eastAsia="MS Mincho"/>
      <w:szCs w:val="24"/>
      <w:lang w:eastAsia="ja-JP"/>
    </w:rPr>
  </w:style>
  <w:style w:type="character" w:styleId="af4">
    <w:name w:val="Strong"/>
    <w:basedOn w:val="a0"/>
    <w:uiPriority w:val="22"/>
    <w:qFormat/>
    <w:rsid w:val="007A3D9A"/>
    <w:rPr>
      <w:b/>
      <w:bCs/>
    </w:rPr>
  </w:style>
  <w:style w:type="character" w:styleId="af5">
    <w:name w:val="Emphasis"/>
    <w:basedOn w:val="a0"/>
    <w:uiPriority w:val="20"/>
    <w:qFormat/>
    <w:rsid w:val="007A3D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562223">
      <w:bodyDiv w:val="1"/>
      <w:marLeft w:val="0"/>
      <w:marRight w:val="0"/>
      <w:marTop w:val="0"/>
      <w:marBottom w:val="0"/>
      <w:divBdr>
        <w:top w:val="none" w:sz="0" w:space="0" w:color="auto"/>
        <w:left w:val="none" w:sz="0" w:space="0" w:color="auto"/>
        <w:bottom w:val="none" w:sz="0" w:space="0" w:color="auto"/>
        <w:right w:val="none" w:sz="0" w:space="0" w:color="auto"/>
      </w:divBdr>
      <w:divsChild>
        <w:div w:id="179319345">
          <w:marLeft w:val="0"/>
          <w:marRight w:val="0"/>
          <w:marTop w:val="0"/>
          <w:marBottom w:val="0"/>
          <w:divBdr>
            <w:top w:val="none" w:sz="0" w:space="0" w:color="auto"/>
            <w:left w:val="none" w:sz="0" w:space="0" w:color="auto"/>
            <w:bottom w:val="none" w:sz="0" w:space="0" w:color="auto"/>
            <w:right w:val="none" w:sz="0" w:space="0" w:color="auto"/>
          </w:divBdr>
          <w:divsChild>
            <w:div w:id="1059476327">
              <w:marLeft w:val="0"/>
              <w:marRight w:val="0"/>
              <w:marTop w:val="0"/>
              <w:marBottom w:val="0"/>
              <w:divBdr>
                <w:top w:val="none" w:sz="0" w:space="0" w:color="auto"/>
                <w:left w:val="none" w:sz="0" w:space="0" w:color="auto"/>
                <w:bottom w:val="none" w:sz="0" w:space="0" w:color="auto"/>
                <w:right w:val="none" w:sz="0" w:space="0" w:color="auto"/>
              </w:divBdr>
            </w:div>
            <w:div w:id="96543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1A054-809E-40A8-ABC1-F9C2F9E4B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6</Pages>
  <Words>2586</Words>
  <Characters>14741</Characters>
  <Application>Microsoft Office Word</Application>
  <DocSecurity>0</DocSecurity>
  <Lines>122</Lines>
  <Paragraphs>34</Paragraphs>
  <ScaleCrop>false</ScaleCrop>
  <Company/>
  <LinksUpToDate>false</LinksUpToDate>
  <CharactersWithSpaces>17293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o202104252331</cp:lastModifiedBy>
  <cp:revision>39</cp:revision>
  <dcterms:created xsi:type="dcterms:W3CDTF">2025-05-09T01:24:00Z</dcterms:created>
  <dcterms:modified xsi:type="dcterms:W3CDTF">2025-05-09T07:13:00Z</dcterms:modified>
</cp:coreProperties>
</file>